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5063" w:rsidRDefault="0024466C" w:rsidP="0024466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Муниципальное бюджетное образовательное учреждение дополнительного образования «Дом детства и юношества» Мамадышского муниципального района Республики Татарстан.</w:t>
      </w:r>
    </w:p>
    <w:p w:rsidR="0024466C" w:rsidRDefault="0024466C" w:rsidP="0024466C">
      <w:pPr>
        <w:spacing w:after="0" w:line="240" w:lineRule="auto"/>
        <w:jc w:val="center"/>
        <w:rPr>
          <w:rFonts w:ascii="Times New Roman" w:hAnsi="Times New Roman" w:cs="Times New Roman"/>
          <w:sz w:val="28"/>
          <w:szCs w:val="28"/>
        </w:rPr>
      </w:pPr>
    </w:p>
    <w:p w:rsidR="0024466C" w:rsidRDefault="0024466C" w:rsidP="0024466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Школьный военно-патриотический музей «Молодая гвардия» </w:t>
      </w:r>
    </w:p>
    <w:p w:rsidR="0024466C" w:rsidRDefault="0024466C" w:rsidP="0024466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МБОУ «Таканышская СОШ».</w:t>
      </w:r>
    </w:p>
    <w:p w:rsidR="0024466C" w:rsidRDefault="0024466C" w:rsidP="0024466C">
      <w:pPr>
        <w:spacing w:after="0" w:line="240" w:lineRule="auto"/>
        <w:jc w:val="center"/>
        <w:rPr>
          <w:rFonts w:ascii="Times New Roman" w:hAnsi="Times New Roman" w:cs="Times New Roman"/>
          <w:sz w:val="28"/>
          <w:szCs w:val="28"/>
        </w:rPr>
      </w:pPr>
    </w:p>
    <w:p w:rsidR="0024466C" w:rsidRDefault="0024466C" w:rsidP="0024466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Инновационная культурно-образовательная воспитательная площадка </w:t>
      </w:r>
    </w:p>
    <w:p w:rsidR="0024466C" w:rsidRDefault="0024466C" w:rsidP="0024466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«Дружба народов – будущее мира» Республики Татарстан </w:t>
      </w:r>
    </w:p>
    <w:p w:rsidR="0024466C" w:rsidRDefault="0024466C" w:rsidP="0024466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Международного социально-образовательного проекта </w:t>
      </w:r>
    </w:p>
    <w:p w:rsidR="0024466C" w:rsidRDefault="0024466C" w:rsidP="0024466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«Великая Победа объединяет народы».</w:t>
      </w:r>
    </w:p>
    <w:p w:rsidR="0024466C" w:rsidRDefault="0024466C" w:rsidP="0024466C">
      <w:pPr>
        <w:spacing w:after="0" w:line="240" w:lineRule="auto"/>
        <w:jc w:val="center"/>
        <w:rPr>
          <w:rFonts w:ascii="Times New Roman" w:hAnsi="Times New Roman" w:cs="Times New Roman"/>
          <w:sz w:val="28"/>
          <w:szCs w:val="28"/>
        </w:rPr>
      </w:pPr>
    </w:p>
    <w:p w:rsidR="0024466C" w:rsidRDefault="002A2907" w:rsidP="0024466C">
      <w:pPr>
        <w:spacing w:after="0" w:line="240" w:lineRule="auto"/>
        <w:jc w:val="center"/>
        <w:rPr>
          <w:rFonts w:ascii="Times New Roman" w:hAnsi="Times New Roman" w:cs="Times New Roman"/>
          <w:sz w:val="28"/>
          <w:szCs w:val="28"/>
        </w:rPr>
      </w:pPr>
      <w:r w:rsidRPr="002A2907">
        <w:rPr>
          <w:rFonts w:ascii="Times New Roman" w:hAnsi="Times New Roman" w:cs="Times New Roman"/>
          <w:sz w:val="28"/>
          <w:szCs w:val="28"/>
        </w:rPr>
        <w:pict>
          <v:rect id="_x0000_i1025" style="width:0;height:1.5pt" o:hralign="center" o:hrstd="t" o:hr="t" fillcolor="#a0a0a0" stroked="f"/>
        </w:pict>
      </w:r>
    </w:p>
    <w:p w:rsidR="0024466C" w:rsidRDefault="0024466C" w:rsidP="0024466C">
      <w:pPr>
        <w:spacing w:after="0" w:line="240" w:lineRule="auto"/>
        <w:jc w:val="center"/>
        <w:rPr>
          <w:rFonts w:ascii="Times New Roman" w:hAnsi="Times New Roman" w:cs="Times New Roman"/>
          <w:sz w:val="28"/>
          <w:szCs w:val="28"/>
        </w:rPr>
      </w:pPr>
    </w:p>
    <w:p w:rsidR="0024466C" w:rsidRDefault="0024466C" w:rsidP="0024466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конкурс методических разработок педагогических работников «Методическая копилка».</w:t>
      </w:r>
    </w:p>
    <w:p w:rsidR="0024466C" w:rsidRDefault="0024466C" w:rsidP="0024466C">
      <w:pPr>
        <w:spacing w:after="0" w:line="240" w:lineRule="auto"/>
        <w:jc w:val="center"/>
        <w:rPr>
          <w:rFonts w:ascii="Times New Roman" w:hAnsi="Times New Roman" w:cs="Times New Roman"/>
          <w:sz w:val="28"/>
          <w:szCs w:val="28"/>
        </w:rPr>
      </w:pPr>
    </w:p>
    <w:p w:rsidR="0024466C" w:rsidRDefault="0024466C" w:rsidP="0024466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Номинация: </w:t>
      </w:r>
    </w:p>
    <w:p w:rsidR="001764D5" w:rsidRDefault="0024466C" w:rsidP="0024466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«Использование современных образовательных технологий в дополнительном образовании (методическая разработка занятий или мероприятия) </w:t>
      </w:r>
    </w:p>
    <w:p w:rsidR="0024466C" w:rsidRDefault="0024466C" w:rsidP="0024466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туристско-краеведческой направленности.</w:t>
      </w:r>
    </w:p>
    <w:p w:rsidR="0024466C" w:rsidRDefault="0024466C" w:rsidP="0024466C">
      <w:pPr>
        <w:spacing w:after="0" w:line="240" w:lineRule="auto"/>
        <w:jc w:val="center"/>
        <w:rPr>
          <w:rFonts w:ascii="Times New Roman" w:hAnsi="Times New Roman" w:cs="Times New Roman"/>
          <w:sz w:val="28"/>
          <w:szCs w:val="28"/>
        </w:rPr>
      </w:pPr>
    </w:p>
    <w:p w:rsidR="0024466C" w:rsidRDefault="0024466C" w:rsidP="0024466C">
      <w:pPr>
        <w:spacing w:after="0" w:line="240" w:lineRule="auto"/>
        <w:rPr>
          <w:rFonts w:ascii="Times New Roman" w:hAnsi="Times New Roman" w:cs="Times New Roman"/>
          <w:sz w:val="28"/>
          <w:szCs w:val="28"/>
        </w:rPr>
      </w:pPr>
    </w:p>
    <w:p w:rsidR="0024466C" w:rsidRPr="0024466C" w:rsidRDefault="0024466C" w:rsidP="0024466C">
      <w:pPr>
        <w:spacing w:after="0" w:line="240" w:lineRule="auto"/>
        <w:jc w:val="center"/>
        <w:rPr>
          <w:rFonts w:ascii="Times New Roman" w:hAnsi="Times New Roman" w:cs="Times New Roman"/>
          <w:b/>
          <w:bCs/>
          <w:sz w:val="28"/>
          <w:szCs w:val="28"/>
        </w:rPr>
      </w:pPr>
      <w:r w:rsidRPr="0024466C">
        <w:rPr>
          <w:rFonts w:ascii="Times New Roman" w:hAnsi="Times New Roman" w:cs="Times New Roman"/>
          <w:b/>
          <w:bCs/>
          <w:sz w:val="28"/>
          <w:szCs w:val="28"/>
        </w:rPr>
        <w:t>Тема конкурсной работы:</w:t>
      </w:r>
    </w:p>
    <w:p w:rsidR="0024466C" w:rsidRDefault="0024466C" w:rsidP="0024466C">
      <w:pPr>
        <w:spacing w:after="0" w:line="240" w:lineRule="auto"/>
        <w:jc w:val="center"/>
        <w:rPr>
          <w:rFonts w:ascii="Times New Roman" w:hAnsi="Times New Roman" w:cs="Times New Roman"/>
          <w:b/>
          <w:bCs/>
          <w:sz w:val="28"/>
          <w:szCs w:val="28"/>
        </w:rPr>
      </w:pPr>
      <w:r w:rsidRPr="0024466C">
        <w:rPr>
          <w:rFonts w:ascii="Times New Roman" w:hAnsi="Times New Roman" w:cs="Times New Roman"/>
          <w:b/>
          <w:bCs/>
          <w:sz w:val="28"/>
          <w:szCs w:val="28"/>
        </w:rPr>
        <w:t xml:space="preserve">«Методика организации и проведения краеведческих </w:t>
      </w:r>
    </w:p>
    <w:p w:rsidR="00CF5B46" w:rsidRDefault="0024466C" w:rsidP="0024466C">
      <w:pPr>
        <w:spacing w:after="0" w:line="240" w:lineRule="auto"/>
        <w:jc w:val="center"/>
        <w:rPr>
          <w:rFonts w:ascii="Times New Roman" w:hAnsi="Times New Roman" w:cs="Times New Roman"/>
          <w:b/>
          <w:bCs/>
          <w:sz w:val="28"/>
          <w:szCs w:val="28"/>
        </w:rPr>
      </w:pPr>
      <w:r w:rsidRPr="0024466C">
        <w:rPr>
          <w:rFonts w:ascii="Times New Roman" w:hAnsi="Times New Roman" w:cs="Times New Roman"/>
          <w:b/>
          <w:bCs/>
          <w:sz w:val="28"/>
          <w:szCs w:val="28"/>
        </w:rPr>
        <w:t>культурно-</w:t>
      </w:r>
      <w:r w:rsidR="00CF5B46">
        <w:rPr>
          <w:rFonts w:ascii="Times New Roman" w:hAnsi="Times New Roman" w:cs="Times New Roman"/>
          <w:b/>
          <w:bCs/>
          <w:sz w:val="28"/>
          <w:szCs w:val="28"/>
        </w:rPr>
        <w:t>образовательных краеведческих</w:t>
      </w:r>
      <w:r w:rsidRPr="0024466C">
        <w:rPr>
          <w:rFonts w:ascii="Times New Roman" w:hAnsi="Times New Roman" w:cs="Times New Roman"/>
          <w:b/>
          <w:bCs/>
          <w:sz w:val="28"/>
          <w:szCs w:val="28"/>
        </w:rPr>
        <w:t xml:space="preserve"> маршей </w:t>
      </w:r>
    </w:p>
    <w:p w:rsidR="0024466C" w:rsidRDefault="0024466C" w:rsidP="0024466C">
      <w:pPr>
        <w:spacing w:after="0" w:line="240" w:lineRule="auto"/>
        <w:jc w:val="center"/>
        <w:rPr>
          <w:rFonts w:ascii="Times New Roman" w:hAnsi="Times New Roman" w:cs="Times New Roman"/>
          <w:b/>
          <w:bCs/>
          <w:sz w:val="28"/>
          <w:szCs w:val="28"/>
        </w:rPr>
      </w:pPr>
      <w:r w:rsidRPr="0024466C">
        <w:rPr>
          <w:rFonts w:ascii="Times New Roman" w:hAnsi="Times New Roman" w:cs="Times New Roman"/>
          <w:b/>
          <w:bCs/>
          <w:sz w:val="28"/>
          <w:szCs w:val="28"/>
        </w:rPr>
        <w:t>по сельскому поселению».</w:t>
      </w:r>
    </w:p>
    <w:p w:rsidR="0024466C" w:rsidRDefault="0024466C" w:rsidP="0024466C">
      <w:pPr>
        <w:spacing w:after="0" w:line="240" w:lineRule="auto"/>
        <w:jc w:val="center"/>
        <w:rPr>
          <w:rFonts w:ascii="Times New Roman" w:hAnsi="Times New Roman" w:cs="Times New Roman"/>
          <w:b/>
          <w:bCs/>
          <w:sz w:val="28"/>
          <w:szCs w:val="28"/>
        </w:rPr>
      </w:pPr>
    </w:p>
    <w:p w:rsidR="00233AA4" w:rsidRDefault="00233AA4" w:rsidP="0024466C">
      <w:pPr>
        <w:spacing w:after="0" w:line="240" w:lineRule="auto"/>
        <w:jc w:val="right"/>
        <w:rPr>
          <w:rFonts w:ascii="Times New Roman" w:hAnsi="Times New Roman" w:cs="Times New Roman"/>
          <w:sz w:val="28"/>
          <w:szCs w:val="28"/>
        </w:rPr>
      </w:pPr>
    </w:p>
    <w:p w:rsidR="00233AA4" w:rsidRDefault="00233AA4" w:rsidP="0024466C">
      <w:pPr>
        <w:spacing w:after="0" w:line="240" w:lineRule="auto"/>
        <w:jc w:val="right"/>
        <w:rPr>
          <w:rFonts w:ascii="Times New Roman" w:hAnsi="Times New Roman" w:cs="Times New Roman"/>
          <w:sz w:val="28"/>
          <w:szCs w:val="28"/>
        </w:rPr>
      </w:pPr>
    </w:p>
    <w:p w:rsidR="0024466C" w:rsidRDefault="0024466C" w:rsidP="0024466C">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Автор:</w:t>
      </w:r>
    </w:p>
    <w:p w:rsidR="0024466C" w:rsidRPr="00205B75" w:rsidRDefault="0024466C" w:rsidP="0024466C">
      <w:pPr>
        <w:spacing w:after="0" w:line="240" w:lineRule="auto"/>
        <w:jc w:val="right"/>
        <w:rPr>
          <w:rFonts w:ascii="Times New Roman" w:hAnsi="Times New Roman" w:cs="Times New Roman"/>
          <w:b/>
          <w:bCs/>
          <w:i/>
          <w:iCs/>
          <w:sz w:val="28"/>
          <w:szCs w:val="28"/>
        </w:rPr>
      </w:pPr>
      <w:r w:rsidRPr="00205B75">
        <w:rPr>
          <w:rFonts w:ascii="Times New Roman" w:hAnsi="Times New Roman" w:cs="Times New Roman"/>
          <w:b/>
          <w:bCs/>
          <w:i/>
          <w:iCs/>
          <w:sz w:val="28"/>
          <w:szCs w:val="28"/>
        </w:rPr>
        <w:t>Нигматуллин Рамиль Марсович</w:t>
      </w:r>
    </w:p>
    <w:p w:rsidR="0024466C" w:rsidRDefault="00205B75" w:rsidP="0024466C">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w:t>
      </w:r>
      <w:r w:rsidR="0024466C">
        <w:rPr>
          <w:rFonts w:ascii="Times New Roman" w:hAnsi="Times New Roman" w:cs="Times New Roman"/>
          <w:sz w:val="28"/>
          <w:szCs w:val="28"/>
        </w:rPr>
        <w:t>едагог-организатор МБОУДО «Дом детства и юношества»</w:t>
      </w:r>
    </w:p>
    <w:p w:rsidR="0024466C" w:rsidRDefault="0024466C" w:rsidP="0024466C">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Мамадышского муниципального района Республики Татарстан</w:t>
      </w:r>
      <w:r w:rsidR="00205B75">
        <w:rPr>
          <w:rFonts w:ascii="Times New Roman" w:hAnsi="Times New Roman" w:cs="Times New Roman"/>
          <w:sz w:val="28"/>
          <w:szCs w:val="28"/>
        </w:rPr>
        <w:t>;</w:t>
      </w:r>
    </w:p>
    <w:p w:rsidR="00205B75" w:rsidRDefault="00205B75" w:rsidP="0024466C">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руководитель школьного музея «Молодая гвардия» </w:t>
      </w:r>
    </w:p>
    <w:p w:rsidR="00205B75" w:rsidRDefault="00205B75" w:rsidP="0024466C">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МБОУ «Таканышская СОШ»; </w:t>
      </w:r>
    </w:p>
    <w:p w:rsidR="00205B75" w:rsidRDefault="00205B75" w:rsidP="0024466C">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руководитель инновационной культурно-образовательной </w:t>
      </w:r>
    </w:p>
    <w:p w:rsidR="00205B75" w:rsidRDefault="00205B75" w:rsidP="0024466C">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воспитательной площадки «Дружба народов – будущее мира»</w:t>
      </w:r>
    </w:p>
    <w:p w:rsidR="00205B75" w:rsidRDefault="00205B75" w:rsidP="0024466C">
      <w:pPr>
        <w:spacing w:after="0" w:line="240" w:lineRule="auto"/>
        <w:jc w:val="right"/>
        <w:rPr>
          <w:rFonts w:ascii="Times New Roman" w:hAnsi="Times New Roman" w:cs="Times New Roman"/>
          <w:sz w:val="28"/>
          <w:szCs w:val="28"/>
        </w:rPr>
      </w:pPr>
    </w:p>
    <w:p w:rsidR="00205B75" w:rsidRDefault="00205B75" w:rsidP="0024466C">
      <w:pPr>
        <w:spacing w:after="0" w:line="240" w:lineRule="auto"/>
        <w:jc w:val="right"/>
        <w:rPr>
          <w:rFonts w:ascii="Times New Roman" w:hAnsi="Times New Roman" w:cs="Times New Roman"/>
          <w:sz w:val="28"/>
          <w:szCs w:val="28"/>
        </w:rPr>
      </w:pPr>
    </w:p>
    <w:p w:rsidR="00205B75" w:rsidRDefault="00205B75" w:rsidP="0024466C">
      <w:pPr>
        <w:spacing w:after="0" w:line="240" w:lineRule="auto"/>
        <w:jc w:val="right"/>
        <w:rPr>
          <w:rFonts w:ascii="Times New Roman" w:hAnsi="Times New Roman" w:cs="Times New Roman"/>
          <w:sz w:val="28"/>
          <w:szCs w:val="28"/>
        </w:rPr>
      </w:pPr>
    </w:p>
    <w:p w:rsidR="00205B75" w:rsidRDefault="00205B75" w:rsidP="0024466C">
      <w:pPr>
        <w:spacing w:after="0" w:line="240" w:lineRule="auto"/>
        <w:jc w:val="right"/>
        <w:rPr>
          <w:rFonts w:ascii="Times New Roman" w:hAnsi="Times New Roman" w:cs="Times New Roman"/>
          <w:sz w:val="28"/>
          <w:szCs w:val="28"/>
        </w:rPr>
      </w:pPr>
    </w:p>
    <w:p w:rsidR="00205B75" w:rsidRDefault="00205B75" w:rsidP="0024466C">
      <w:pPr>
        <w:spacing w:after="0" w:line="240" w:lineRule="auto"/>
        <w:jc w:val="right"/>
        <w:rPr>
          <w:rFonts w:ascii="Times New Roman" w:hAnsi="Times New Roman" w:cs="Times New Roman"/>
          <w:sz w:val="28"/>
          <w:szCs w:val="28"/>
        </w:rPr>
      </w:pPr>
    </w:p>
    <w:p w:rsidR="00205B75" w:rsidRDefault="00205B75" w:rsidP="0024466C">
      <w:pPr>
        <w:spacing w:after="0" w:line="240" w:lineRule="auto"/>
        <w:jc w:val="right"/>
        <w:rPr>
          <w:rFonts w:ascii="Times New Roman" w:hAnsi="Times New Roman" w:cs="Times New Roman"/>
          <w:sz w:val="28"/>
          <w:szCs w:val="28"/>
        </w:rPr>
      </w:pPr>
    </w:p>
    <w:p w:rsidR="00205B75" w:rsidRDefault="00205B75" w:rsidP="00205B7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 Мамадыш – 2025</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3"/>
        <w:gridCol w:w="841"/>
      </w:tblGrid>
      <w:tr w:rsidR="00D15095" w:rsidTr="001764D5">
        <w:tc>
          <w:tcPr>
            <w:tcW w:w="9628" w:type="dxa"/>
            <w:gridSpan w:val="2"/>
          </w:tcPr>
          <w:p w:rsidR="00D15095" w:rsidRDefault="00D15095" w:rsidP="00D15095">
            <w:pPr>
              <w:jc w:val="both"/>
              <w:rPr>
                <w:rFonts w:ascii="Times New Roman" w:hAnsi="Times New Roman" w:cs="Times New Roman"/>
                <w:b/>
                <w:bCs/>
                <w:sz w:val="28"/>
                <w:szCs w:val="28"/>
              </w:rPr>
            </w:pPr>
            <w:r w:rsidRPr="00D15095">
              <w:rPr>
                <w:rFonts w:ascii="Times New Roman" w:hAnsi="Times New Roman" w:cs="Times New Roman"/>
                <w:b/>
                <w:bCs/>
                <w:sz w:val="28"/>
                <w:szCs w:val="28"/>
              </w:rPr>
              <w:lastRenderedPageBreak/>
              <w:t>Содержание</w:t>
            </w:r>
            <w:r>
              <w:rPr>
                <w:rFonts w:ascii="Times New Roman" w:hAnsi="Times New Roman" w:cs="Times New Roman"/>
                <w:b/>
                <w:bCs/>
                <w:sz w:val="28"/>
                <w:szCs w:val="28"/>
              </w:rPr>
              <w:t>.</w:t>
            </w:r>
          </w:p>
          <w:p w:rsidR="00390A7C" w:rsidRPr="00D15095" w:rsidRDefault="00390A7C" w:rsidP="00D15095">
            <w:pPr>
              <w:jc w:val="both"/>
              <w:rPr>
                <w:rFonts w:ascii="Times New Roman" w:hAnsi="Times New Roman" w:cs="Times New Roman"/>
                <w:b/>
                <w:bCs/>
                <w:sz w:val="28"/>
                <w:szCs w:val="28"/>
              </w:rPr>
            </w:pPr>
          </w:p>
        </w:tc>
      </w:tr>
      <w:tr w:rsidR="00D15095" w:rsidTr="001764D5">
        <w:tc>
          <w:tcPr>
            <w:tcW w:w="8782" w:type="dxa"/>
          </w:tcPr>
          <w:p w:rsidR="00D15095" w:rsidRPr="00390A7C" w:rsidRDefault="00D15095" w:rsidP="00D15095">
            <w:pPr>
              <w:pStyle w:val="a9"/>
              <w:numPr>
                <w:ilvl w:val="0"/>
                <w:numId w:val="1"/>
              </w:numPr>
              <w:jc w:val="both"/>
              <w:rPr>
                <w:rFonts w:ascii="Times New Roman" w:hAnsi="Times New Roman" w:cs="Times New Roman"/>
                <w:b/>
                <w:bCs/>
                <w:sz w:val="28"/>
                <w:szCs w:val="28"/>
              </w:rPr>
            </w:pPr>
            <w:r w:rsidRPr="00390A7C">
              <w:rPr>
                <w:rFonts w:ascii="Times New Roman" w:hAnsi="Times New Roman" w:cs="Times New Roman"/>
                <w:b/>
                <w:bCs/>
                <w:sz w:val="28"/>
                <w:szCs w:val="28"/>
              </w:rPr>
              <w:t>Пояснительная записка……………………………………………</w:t>
            </w:r>
          </w:p>
        </w:tc>
        <w:tc>
          <w:tcPr>
            <w:tcW w:w="846" w:type="dxa"/>
          </w:tcPr>
          <w:p w:rsidR="00D15095" w:rsidRPr="00774CE2" w:rsidRDefault="00774CE2" w:rsidP="00D15095">
            <w:pPr>
              <w:jc w:val="right"/>
              <w:rPr>
                <w:rFonts w:ascii="Times New Roman" w:hAnsi="Times New Roman" w:cs="Times New Roman"/>
                <w:b/>
                <w:bCs/>
                <w:sz w:val="28"/>
                <w:szCs w:val="28"/>
              </w:rPr>
            </w:pPr>
            <w:r>
              <w:rPr>
                <w:rFonts w:ascii="Times New Roman" w:hAnsi="Times New Roman" w:cs="Times New Roman"/>
                <w:b/>
                <w:bCs/>
                <w:sz w:val="28"/>
                <w:szCs w:val="28"/>
              </w:rPr>
              <w:t>.</w:t>
            </w:r>
            <w:r w:rsidR="00D15095" w:rsidRPr="00774CE2">
              <w:rPr>
                <w:rFonts w:ascii="Times New Roman" w:hAnsi="Times New Roman" w:cs="Times New Roman"/>
                <w:b/>
                <w:bCs/>
                <w:sz w:val="28"/>
                <w:szCs w:val="28"/>
              </w:rPr>
              <w:t>…..3</w:t>
            </w:r>
          </w:p>
          <w:p w:rsidR="00390A7C" w:rsidRDefault="00390A7C" w:rsidP="00D15095">
            <w:pPr>
              <w:jc w:val="right"/>
              <w:rPr>
                <w:rFonts w:ascii="Times New Roman" w:hAnsi="Times New Roman" w:cs="Times New Roman"/>
                <w:sz w:val="28"/>
                <w:szCs w:val="28"/>
              </w:rPr>
            </w:pPr>
          </w:p>
        </w:tc>
      </w:tr>
      <w:tr w:rsidR="00D15095" w:rsidTr="001764D5">
        <w:tc>
          <w:tcPr>
            <w:tcW w:w="8782" w:type="dxa"/>
          </w:tcPr>
          <w:p w:rsidR="00D15095" w:rsidRPr="00D15095" w:rsidRDefault="00D15095" w:rsidP="00D15095">
            <w:pPr>
              <w:pStyle w:val="a9"/>
              <w:numPr>
                <w:ilvl w:val="1"/>
                <w:numId w:val="1"/>
              </w:numPr>
              <w:jc w:val="both"/>
              <w:rPr>
                <w:rFonts w:ascii="Times New Roman" w:hAnsi="Times New Roman" w:cs="Times New Roman"/>
                <w:sz w:val="28"/>
                <w:szCs w:val="28"/>
              </w:rPr>
            </w:pPr>
            <w:r>
              <w:rPr>
                <w:rFonts w:ascii="Times New Roman" w:hAnsi="Times New Roman" w:cs="Times New Roman"/>
                <w:sz w:val="28"/>
                <w:szCs w:val="28"/>
              </w:rPr>
              <w:t>Обоснование методической продукции…………………………</w:t>
            </w:r>
          </w:p>
        </w:tc>
        <w:tc>
          <w:tcPr>
            <w:tcW w:w="846" w:type="dxa"/>
          </w:tcPr>
          <w:p w:rsidR="00D15095" w:rsidRDefault="00774CE2" w:rsidP="00D15095">
            <w:pPr>
              <w:jc w:val="right"/>
              <w:rPr>
                <w:rFonts w:ascii="Times New Roman" w:hAnsi="Times New Roman" w:cs="Times New Roman"/>
                <w:sz w:val="28"/>
                <w:szCs w:val="28"/>
              </w:rPr>
            </w:pPr>
            <w:r>
              <w:rPr>
                <w:rFonts w:ascii="Times New Roman" w:hAnsi="Times New Roman" w:cs="Times New Roman"/>
                <w:sz w:val="28"/>
                <w:szCs w:val="28"/>
              </w:rPr>
              <w:t>…...</w:t>
            </w:r>
            <w:r w:rsidR="00D15BE0">
              <w:rPr>
                <w:rFonts w:ascii="Times New Roman" w:hAnsi="Times New Roman" w:cs="Times New Roman"/>
                <w:sz w:val="28"/>
                <w:szCs w:val="28"/>
              </w:rPr>
              <w:t>3</w:t>
            </w:r>
          </w:p>
          <w:p w:rsidR="00390A7C" w:rsidRDefault="00390A7C" w:rsidP="00D15095">
            <w:pPr>
              <w:jc w:val="right"/>
              <w:rPr>
                <w:rFonts w:ascii="Times New Roman" w:hAnsi="Times New Roman" w:cs="Times New Roman"/>
                <w:sz w:val="28"/>
                <w:szCs w:val="28"/>
              </w:rPr>
            </w:pPr>
          </w:p>
        </w:tc>
      </w:tr>
      <w:tr w:rsidR="00D15095" w:rsidTr="001764D5">
        <w:tc>
          <w:tcPr>
            <w:tcW w:w="8782" w:type="dxa"/>
          </w:tcPr>
          <w:p w:rsidR="00D15095" w:rsidRPr="00D15095" w:rsidRDefault="00D15095" w:rsidP="00D15095">
            <w:pPr>
              <w:pStyle w:val="a9"/>
              <w:numPr>
                <w:ilvl w:val="1"/>
                <w:numId w:val="1"/>
              </w:numPr>
              <w:jc w:val="both"/>
              <w:rPr>
                <w:rFonts w:ascii="Times New Roman" w:hAnsi="Times New Roman" w:cs="Times New Roman"/>
                <w:sz w:val="28"/>
                <w:szCs w:val="28"/>
              </w:rPr>
            </w:pPr>
            <w:r>
              <w:rPr>
                <w:rFonts w:ascii="Times New Roman" w:hAnsi="Times New Roman" w:cs="Times New Roman"/>
                <w:sz w:val="28"/>
                <w:szCs w:val="28"/>
              </w:rPr>
              <w:t>Значимость</w:t>
            </w:r>
            <w:r w:rsidR="00774CE2">
              <w:rPr>
                <w:rFonts w:ascii="Times New Roman" w:hAnsi="Times New Roman" w:cs="Times New Roman"/>
                <w:sz w:val="28"/>
                <w:szCs w:val="28"/>
              </w:rPr>
              <w:t xml:space="preserve">данной </w:t>
            </w:r>
            <w:r w:rsidR="00390A7C">
              <w:rPr>
                <w:rFonts w:ascii="Times New Roman" w:hAnsi="Times New Roman" w:cs="Times New Roman"/>
                <w:sz w:val="28"/>
                <w:szCs w:val="28"/>
              </w:rPr>
              <w:t>методической продукции…</w:t>
            </w:r>
            <w:r w:rsidR="00774CE2">
              <w:rPr>
                <w:rFonts w:ascii="Times New Roman" w:hAnsi="Times New Roman" w:cs="Times New Roman"/>
                <w:sz w:val="28"/>
                <w:szCs w:val="28"/>
              </w:rPr>
              <w:t>……………….</w:t>
            </w:r>
          </w:p>
        </w:tc>
        <w:tc>
          <w:tcPr>
            <w:tcW w:w="846" w:type="dxa"/>
          </w:tcPr>
          <w:p w:rsidR="00D15095" w:rsidRDefault="00D15BE0" w:rsidP="00D15095">
            <w:pPr>
              <w:jc w:val="right"/>
              <w:rPr>
                <w:rFonts w:ascii="Times New Roman" w:hAnsi="Times New Roman" w:cs="Times New Roman"/>
                <w:sz w:val="28"/>
                <w:szCs w:val="28"/>
              </w:rPr>
            </w:pPr>
            <w:r>
              <w:rPr>
                <w:rFonts w:ascii="Times New Roman" w:hAnsi="Times New Roman" w:cs="Times New Roman"/>
                <w:sz w:val="28"/>
                <w:szCs w:val="28"/>
              </w:rPr>
              <w:t>…...4</w:t>
            </w:r>
          </w:p>
          <w:p w:rsidR="00390A7C" w:rsidRDefault="00390A7C" w:rsidP="00D15095">
            <w:pPr>
              <w:jc w:val="right"/>
              <w:rPr>
                <w:rFonts w:ascii="Times New Roman" w:hAnsi="Times New Roman" w:cs="Times New Roman"/>
                <w:sz w:val="28"/>
                <w:szCs w:val="28"/>
              </w:rPr>
            </w:pPr>
          </w:p>
        </w:tc>
      </w:tr>
      <w:tr w:rsidR="00D15095" w:rsidTr="001764D5">
        <w:tc>
          <w:tcPr>
            <w:tcW w:w="8782" w:type="dxa"/>
          </w:tcPr>
          <w:p w:rsidR="00D15095" w:rsidRPr="00390A7C" w:rsidRDefault="00390A7C" w:rsidP="00390A7C">
            <w:pPr>
              <w:pStyle w:val="a9"/>
              <w:numPr>
                <w:ilvl w:val="1"/>
                <w:numId w:val="1"/>
              </w:numPr>
              <w:jc w:val="both"/>
              <w:rPr>
                <w:rFonts w:ascii="Times New Roman" w:hAnsi="Times New Roman" w:cs="Times New Roman"/>
                <w:sz w:val="28"/>
                <w:szCs w:val="28"/>
              </w:rPr>
            </w:pPr>
            <w:r>
              <w:rPr>
                <w:rFonts w:ascii="Times New Roman" w:hAnsi="Times New Roman" w:cs="Times New Roman"/>
                <w:sz w:val="28"/>
                <w:szCs w:val="28"/>
              </w:rPr>
              <w:t>Цель и задач</w:t>
            </w:r>
            <w:r w:rsidR="00D15BE0">
              <w:rPr>
                <w:rFonts w:ascii="Times New Roman" w:hAnsi="Times New Roman" w:cs="Times New Roman"/>
                <w:sz w:val="28"/>
                <w:szCs w:val="28"/>
              </w:rPr>
              <w:t>и данной продукции………………………………..</w:t>
            </w:r>
          </w:p>
        </w:tc>
        <w:tc>
          <w:tcPr>
            <w:tcW w:w="846" w:type="dxa"/>
          </w:tcPr>
          <w:p w:rsidR="00D15095" w:rsidRDefault="00D15BE0" w:rsidP="00D15095">
            <w:pPr>
              <w:jc w:val="right"/>
              <w:rPr>
                <w:rFonts w:ascii="Times New Roman" w:hAnsi="Times New Roman" w:cs="Times New Roman"/>
                <w:sz w:val="28"/>
                <w:szCs w:val="28"/>
              </w:rPr>
            </w:pPr>
            <w:r>
              <w:rPr>
                <w:rFonts w:ascii="Times New Roman" w:hAnsi="Times New Roman" w:cs="Times New Roman"/>
                <w:sz w:val="28"/>
                <w:szCs w:val="28"/>
              </w:rPr>
              <w:t>…...4</w:t>
            </w:r>
          </w:p>
          <w:p w:rsidR="00390A7C" w:rsidRDefault="00390A7C" w:rsidP="00D15095">
            <w:pPr>
              <w:jc w:val="right"/>
              <w:rPr>
                <w:rFonts w:ascii="Times New Roman" w:hAnsi="Times New Roman" w:cs="Times New Roman"/>
                <w:sz w:val="28"/>
                <w:szCs w:val="28"/>
              </w:rPr>
            </w:pPr>
          </w:p>
        </w:tc>
      </w:tr>
      <w:tr w:rsidR="00D15095" w:rsidTr="001764D5">
        <w:tc>
          <w:tcPr>
            <w:tcW w:w="8782" w:type="dxa"/>
          </w:tcPr>
          <w:p w:rsidR="00D15095" w:rsidRPr="00390A7C" w:rsidRDefault="00390A7C" w:rsidP="00390A7C">
            <w:pPr>
              <w:pStyle w:val="a9"/>
              <w:numPr>
                <w:ilvl w:val="1"/>
                <w:numId w:val="1"/>
              </w:numPr>
              <w:jc w:val="both"/>
              <w:rPr>
                <w:rFonts w:ascii="Times New Roman" w:hAnsi="Times New Roman" w:cs="Times New Roman"/>
                <w:sz w:val="28"/>
                <w:szCs w:val="28"/>
              </w:rPr>
            </w:pPr>
            <w:r>
              <w:rPr>
                <w:rFonts w:ascii="Times New Roman" w:hAnsi="Times New Roman" w:cs="Times New Roman"/>
                <w:sz w:val="28"/>
                <w:szCs w:val="28"/>
              </w:rPr>
              <w:t>Методы и формы работы…………………………………………</w:t>
            </w:r>
          </w:p>
        </w:tc>
        <w:tc>
          <w:tcPr>
            <w:tcW w:w="846" w:type="dxa"/>
          </w:tcPr>
          <w:p w:rsidR="00D15095" w:rsidRDefault="005E65DF" w:rsidP="00D15095">
            <w:pPr>
              <w:jc w:val="right"/>
              <w:rPr>
                <w:rFonts w:ascii="Times New Roman" w:hAnsi="Times New Roman" w:cs="Times New Roman"/>
                <w:sz w:val="28"/>
                <w:szCs w:val="28"/>
              </w:rPr>
            </w:pPr>
            <w:r>
              <w:rPr>
                <w:rFonts w:ascii="Times New Roman" w:hAnsi="Times New Roman" w:cs="Times New Roman"/>
                <w:sz w:val="28"/>
                <w:szCs w:val="28"/>
              </w:rPr>
              <w:t>…...4</w:t>
            </w:r>
          </w:p>
          <w:p w:rsidR="00390A7C" w:rsidRDefault="00390A7C" w:rsidP="00D15095">
            <w:pPr>
              <w:jc w:val="right"/>
              <w:rPr>
                <w:rFonts w:ascii="Times New Roman" w:hAnsi="Times New Roman" w:cs="Times New Roman"/>
                <w:sz w:val="28"/>
                <w:szCs w:val="28"/>
              </w:rPr>
            </w:pPr>
          </w:p>
        </w:tc>
      </w:tr>
      <w:tr w:rsidR="00D15095" w:rsidTr="001764D5">
        <w:tc>
          <w:tcPr>
            <w:tcW w:w="8782" w:type="dxa"/>
          </w:tcPr>
          <w:p w:rsidR="00D15095" w:rsidRPr="00390A7C" w:rsidRDefault="00390A7C" w:rsidP="00390A7C">
            <w:pPr>
              <w:pStyle w:val="a9"/>
              <w:numPr>
                <w:ilvl w:val="1"/>
                <w:numId w:val="1"/>
              </w:numPr>
              <w:jc w:val="both"/>
              <w:rPr>
                <w:rFonts w:ascii="Times New Roman" w:hAnsi="Times New Roman" w:cs="Times New Roman"/>
                <w:sz w:val="28"/>
                <w:szCs w:val="28"/>
              </w:rPr>
            </w:pPr>
            <w:r>
              <w:rPr>
                <w:rFonts w:ascii="Times New Roman" w:hAnsi="Times New Roman" w:cs="Times New Roman"/>
                <w:sz w:val="28"/>
                <w:szCs w:val="28"/>
              </w:rPr>
              <w:t>Ожидаемые результаты…………………………………………..</w:t>
            </w:r>
          </w:p>
        </w:tc>
        <w:tc>
          <w:tcPr>
            <w:tcW w:w="846" w:type="dxa"/>
          </w:tcPr>
          <w:p w:rsidR="00D15095" w:rsidRDefault="000904FD" w:rsidP="00D15095">
            <w:pPr>
              <w:jc w:val="right"/>
              <w:rPr>
                <w:rFonts w:ascii="Times New Roman" w:hAnsi="Times New Roman" w:cs="Times New Roman"/>
                <w:sz w:val="28"/>
                <w:szCs w:val="28"/>
              </w:rPr>
            </w:pPr>
            <w:r>
              <w:rPr>
                <w:rFonts w:ascii="Times New Roman" w:hAnsi="Times New Roman" w:cs="Times New Roman"/>
                <w:sz w:val="28"/>
                <w:szCs w:val="28"/>
              </w:rPr>
              <w:t>…...5</w:t>
            </w:r>
          </w:p>
          <w:p w:rsidR="00390A7C" w:rsidRDefault="00390A7C" w:rsidP="00D15095">
            <w:pPr>
              <w:jc w:val="right"/>
              <w:rPr>
                <w:rFonts w:ascii="Times New Roman" w:hAnsi="Times New Roman" w:cs="Times New Roman"/>
                <w:sz w:val="28"/>
                <w:szCs w:val="28"/>
              </w:rPr>
            </w:pPr>
          </w:p>
        </w:tc>
      </w:tr>
      <w:tr w:rsidR="00D15095" w:rsidTr="001764D5">
        <w:tc>
          <w:tcPr>
            <w:tcW w:w="8782" w:type="dxa"/>
          </w:tcPr>
          <w:p w:rsidR="00D15095" w:rsidRPr="00390A7C" w:rsidRDefault="00390A7C" w:rsidP="00390A7C">
            <w:pPr>
              <w:pStyle w:val="a9"/>
              <w:numPr>
                <w:ilvl w:val="0"/>
                <w:numId w:val="1"/>
              </w:numPr>
              <w:jc w:val="both"/>
              <w:rPr>
                <w:rFonts w:ascii="Times New Roman" w:hAnsi="Times New Roman" w:cs="Times New Roman"/>
                <w:b/>
                <w:bCs/>
                <w:sz w:val="28"/>
                <w:szCs w:val="28"/>
              </w:rPr>
            </w:pPr>
            <w:r w:rsidRPr="00390A7C">
              <w:rPr>
                <w:rFonts w:ascii="Times New Roman" w:hAnsi="Times New Roman" w:cs="Times New Roman"/>
                <w:b/>
                <w:bCs/>
                <w:sz w:val="28"/>
                <w:szCs w:val="28"/>
              </w:rPr>
              <w:t>Содержание методической разработки…………………………</w:t>
            </w:r>
            <w:r>
              <w:rPr>
                <w:rFonts w:ascii="Times New Roman" w:hAnsi="Times New Roman" w:cs="Times New Roman"/>
                <w:b/>
                <w:bCs/>
                <w:sz w:val="28"/>
                <w:szCs w:val="28"/>
              </w:rPr>
              <w:t>.</w:t>
            </w:r>
          </w:p>
        </w:tc>
        <w:tc>
          <w:tcPr>
            <w:tcW w:w="846" w:type="dxa"/>
          </w:tcPr>
          <w:p w:rsidR="00D15095" w:rsidRPr="005E1C3C" w:rsidRDefault="005E1C3C" w:rsidP="00D15095">
            <w:pPr>
              <w:jc w:val="right"/>
              <w:rPr>
                <w:rFonts w:ascii="Times New Roman" w:hAnsi="Times New Roman" w:cs="Times New Roman"/>
                <w:b/>
                <w:bCs/>
                <w:sz w:val="28"/>
                <w:szCs w:val="28"/>
              </w:rPr>
            </w:pPr>
            <w:r>
              <w:rPr>
                <w:rFonts w:ascii="Times New Roman" w:hAnsi="Times New Roman" w:cs="Times New Roman"/>
                <w:b/>
                <w:bCs/>
                <w:sz w:val="28"/>
                <w:szCs w:val="28"/>
              </w:rPr>
              <w:t>.</w:t>
            </w:r>
            <w:r w:rsidRPr="005E1C3C">
              <w:rPr>
                <w:rFonts w:ascii="Times New Roman" w:hAnsi="Times New Roman" w:cs="Times New Roman"/>
                <w:b/>
                <w:bCs/>
                <w:sz w:val="28"/>
                <w:szCs w:val="28"/>
              </w:rPr>
              <w:t>…..6</w:t>
            </w:r>
          </w:p>
          <w:p w:rsidR="00390A7C" w:rsidRDefault="00390A7C" w:rsidP="00D15095">
            <w:pPr>
              <w:jc w:val="right"/>
              <w:rPr>
                <w:rFonts w:ascii="Times New Roman" w:hAnsi="Times New Roman" w:cs="Times New Roman"/>
                <w:sz w:val="28"/>
                <w:szCs w:val="28"/>
              </w:rPr>
            </w:pPr>
          </w:p>
        </w:tc>
      </w:tr>
      <w:tr w:rsidR="00DC0E8B" w:rsidTr="001764D5">
        <w:tc>
          <w:tcPr>
            <w:tcW w:w="8782" w:type="dxa"/>
          </w:tcPr>
          <w:p w:rsidR="00DC0E8B" w:rsidRPr="00390A7C" w:rsidRDefault="00DC0E8B" w:rsidP="00390A7C">
            <w:pPr>
              <w:pStyle w:val="a9"/>
              <w:numPr>
                <w:ilvl w:val="0"/>
                <w:numId w:val="1"/>
              </w:numPr>
              <w:jc w:val="both"/>
              <w:rPr>
                <w:rFonts w:ascii="Times New Roman" w:hAnsi="Times New Roman" w:cs="Times New Roman"/>
                <w:b/>
                <w:bCs/>
                <w:sz w:val="28"/>
                <w:szCs w:val="28"/>
              </w:rPr>
            </w:pPr>
            <w:r>
              <w:rPr>
                <w:rFonts w:ascii="Times New Roman" w:hAnsi="Times New Roman" w:cs="Times New Roman"/>
                <w:b/>
                <w:bCs/>
                <w:sz w:val="28"/>
                <w:szCs w:val="28"/>
              </w:rPr>
              <w:t>Заключение………………………………………………………….</w:t>
            </w:r>
          </w:p>
        </w:tc>
        <w:tc>
          <w:tcPr>
            <w:tcW w:w="846" w:type="dxa"/>
          </w:tcPr>
          <w:p w:rsidR="00DC0E8B" w:rsidRDefault="00A74FB8" w:rsidP="00D15095">
            <w:pPr>
              <w:jc w:val="right"/>
              <w:rPr>
                <w:rFonts w:ascii="Times New Roman" w:hAnsi="Times New Roman" w:cs="Times New Roman"/>
                <w:b/>
                <w:bCs/>
                <w:sz w:val="28"/>
                <w:szCs w:val="28"/>
              </w:rPr>
            </w:pPr>
            <w:r>
              <w:rPr>
                <w:rFonts w:ascii="Times New Roman" w:hAnsi="Times New Roman" w:cs="Times New Roman"/>
                <w:b/>
                <w:bCs/>
                <w:sz w:val="28"/>
                <w:szCs w:val="28"/>
              </w:rPr>
              <w:t>…...7</w:t>
            </w:r>
          </w:p>
          <w:p w:rsidR="00DC0E8B" w:rsidRDefault="00DC0E8B" w:rsidP="00D15095">
            <w:pPr>
              <w:jc w:val="right"/>
              <w:rPr>
                <w:rFonts w:ascii="Times New Roman" w:hAnsi="Times New Roman" w:cs="Times New Roman"/>
                <w:b/>
                <w:bCs/>
                <w:sz w:val="28"/>
                <w:szCs w:val="28"/>
              </w:rPr>
            </w:pPr>
          </w:p>
        </w:tc>
      </w:tr>
      <w:tr w:rsidR="00390A7C" w:rsidTr="001764D5">
        <w:tc>
          <w:tcPr>
            <w:tcW w:w="8782" w:type="dxa"/>
          </w:tcPr>
          <w:p w:rsidR="00390A7C" w:rsidRPr="00390A7C" w:rsidRDefault="00390A7C" w:rsidP="00390A7C">
            <w:pPr>
              <w:pStyle w:val="a9"/>
              <w:numPr>
                <w:ilvl w:val="0"/>
                <w:numId w:val="1"/>
              </w:numPr>
              <w:jc w:val="both"/>
              <w:rPr>
                <w:rFonts w:ascii="Times New Roman" w:hAnsi="Times New Roman" w:cs="Times New Roman"/>
                <w:b/>
                <w:bCs/>
                <w:sz w:val="28"/>
                <w:szCs w:val="28"/>
              </w:rPr>
            </w:pPr>
            <w:r w:rsidRPr="00390A7C">
              <w:rPr>
                <w:rFonts w:ascii="Times New Roman" w:hAnsi="Times New Roman" w:cs="Times New Roman"/>
                <w:b/>
                <w:bCs/>
                <w:sz w:val="28"/>
                <w:szCs w:val="28"/>
              </w:rPr>
              <w:t>Список литературы</w:t>
            </w:r>
            <w:r w:rsidR="005348A1">
              <w:rPr>
                <w:rFonts w:ascii="Times New Roman" w:hAnsi="Times New Roman" w:cs="Times New Roman"/>
                <w:b/>
                <w:bCs/>
                <w:sz w:val="28"/>
                <w:szCs w:val="28"/>
              </w:rPr>
              <w:t>………………………………………………...</w:t>
            </w:r>
          </w:p>
        </w:tc>
        <w:tc>
          <w:tcPr>
            <w:tcW w:w="846" w:type="dxa"/>
          </w:tcPr>
          <w:p w:rsidR="00390A7C" w:rsidRPr="005348A1" w:rsidRDefault="005348A1" w:rsidP="00D15095">
            <w:pPr>
              <w:jc w:val="right"/>
              <w:rPr>
                <w:rFonts w:ascii="Times New Roman" w:hAnsi="Times New Roman" w:cs="Times New Roman"/>
                <w:b/>
                <w:bCs/>
                <w:sz w:val="28"/>
                <w:szCs w:val="28"/>
              </w:rPr>
            </w:pPr>
            <w:r w:rsidRPr="005348A1">
              <w:rPr>
                <w:rFonts w:ascii="Times New Roman" w:hAnsi="Times New Roman" w:cs="Times New Roman"/>
                <w:b/>
                <w:bCs/>
                <w:sz w:val="28"/>
                <w:szCs w:val="28"/>
              </w:rPr>
              <w:t>…...8</w:t>
            </w:r>
          </w:p>
          <w:p w:rsidR="00390A7C" w:rsidRDefault="00390A7C" w:rsidP="00D15095">
            <w:pPr>
              <w:jc w:val="right"/>
              <w:rPr>
                <w:rFonts w:ascii="Times New Roman" w:hAnsi="Times New Roman" w:cs="Times New Roman"/>
                <w:sz w:val="28"/>
                <w:szCs w:val="28"/>
              </w:rPr>
            </w:pPr>
          </w:p>
        </w:tc>
      </w:tr>
      <w:tr w:rsidR="00390A7C" w:rsidTr="001764D5">
        <w:tc>
          <w:tcPr>
            <w:tcW w:w="8782" w:type="dxa"/>
          </w:tcPr>
          <w:p w:rsidR="00390A7C" w:rsidRPr="00390A7C" w:rsidRDefault="00390A7C" w:rsidP="00390A7C">
            <w:pPr>
              <w:pStyle w:val="a9"/>
              <w:numPr>
                <w:ilvl w:val="0"/>
                <w:numId w:val="1"/>
              </w:numPr>
              <w:jc w:val="both"/>
              <w:rPr>
                <w:rFonts w:ascii="Times New Roman" w:hAnsi="Times New Roman" w:cs="Times New Roman"/>
                <w:b/>
                <w:bCs/>
                <w:sz w:val="28"/>
                <w:szCs w:val="28"/>
              </w:rPr>
            </w:pPr>
            <w:r w:rsidRPr="00390A7C">
              <w:rPr>
                <w:rFonts w:ascii="Times New Roman" w:hAnsi="Times New Roman" w:cs="Times New Roman"/>
                <w:b/>
                <w:bCs/>
                <w:sz w:val="28"/>
                <w:szCs w:val="28"/>
              </w:rPr>
              <w:t>Приложения…………………………………………………………</w:t>
            </w:r>
          </w:p>
        </w:tc>
        <w:tc>
          <w:tcPr>
            <w:tcW w:w="846" w:type="dxa"/>
          </w:tcPr>
          <w:p w:rsidR="00390A7C" w:rsidRPr="005348A1" w:rsidRDefault="005348A1" w:rsidP="00D15095">
            <w:pPr>
              <w:jc w:val="right"/>
              <w:rPr>
                <w:rFonts w:ascii="Times New Roman" w:hAnsi="Times New Roman" w:cs="Times New Roman"/>
                <w:b/>
                <w:bCs/>
                <w:sz w:val="28"/>
                <w:szCs w:val="28"/>
              </w:rPr>
            </w:pPr>
            <w:r>
              <w:rPr>
                <w:rFonts w:ascii="Times New Roman" w:hAnsi="Times New Roman" w:cs="Times New Roman"/>
                <w:b/>
                <w:bCs/>
                <w:sz w:val="28"/>
                <w:szCs w:val="28"/>
              </w:rPr>
              <w:t>…...9</w:t>
            </w:r>
          </w:p>
          <w:p w:rsidR="00390A7C" w:rsidRDefault="00390A7C" w:rsidP="00D15095">
            <w:pPr>
              <w:jc w:val="right"/>
              <w:rPr>
                <w:rFonts w:ascii="Times New Roman" w:hAnsi="Times New Roman" w:cs="Times New Roman"/>
                <w:sz w:val="28"/>
                <w:szCs w:val="28"/>
              </w:rPr>
            </w:pPr>
          </w:p>
        </w:tc>
      </w:tr>
    </w:tbl>
    <w:p w:rsidR="00D15095" w:rsidRPr="00D15095" w:rsidRDefault="00D15095" w:rsidP="00D15095">
      <w:pPr>
        <w:spacing w:after="0" w:line="240" w:lineRule="auto"/>
        <w:jc w:val="both"/>
        <w:rPr>
          <w:rFonts w:ascii="Times New Roman" w:hAnsi="Times New Roman" w:cs="Times New Roman"/>
          <w:sz w:val="28"/>
          <w:szCs w:val="28"/>
        </w:rPr>
      </w:pPr>
    </w:p>
    <w:p w:rsidR="0024466C" w:rsidRDefault="0024466C" w:rsidP="0024466C">
      <w:pPr>
        <w:spacing w:after="0" w:line="240" w:lineRule="auto"/>
        <w:jc w:val="center"/>
        <w:rPr>
          <w:rFonts w:ascii="Times New Roman" w:hAnsi="Times New Roman" w:cs="Times New Roman"/>
          <w:b/>
          <w:bCs/>
          <w:sz w:val="28"/>
          <w:szCs w:val="28"/>
        </w:rPr>
      </w:pPr>
    </w:p>
    <w:p w:rsidR="0024466C" w:rsidRDefault="0024466C" w:rsidP="0024466C">
      <w:pPr>
        <w:spacing w:after="0" w:line="240" w:lineRule="auto"/>
        <w:jc w:val="center"/>
        <w:rPr>
          <w:rFonts w:ascii="Times New Roman" w:hAnsi="Times New Roman" w:cs="Times New Roman"/>
          <w:b/>
          <w:bCs/>
          <w:sz w:val="28"/>
          <w:szCs w:val="28"/>
        </w:rPr>
      </w:pPr>
    </w:p>
    <w:p w:rsidR="00390A7C" w:rsidRDefault="00390A7C" w:rsidP="0024466C">
      <w:pPr>
        <w:spacing w:after="0" w:line="240" w:lineRule="auto"/>
        <w:jc w:val="center"/>
        <w:rPr>
          <w:rFonts w:ascii="Times New Roman" w:hAnsi="Times New Roman" w:cs="Times New Roman"/>
          <w:b/>
          <w:bCs/>
          <w:sz w:val="28"/>
          <w:szCs w:val="28"/>
        </w:rPr>
      </w:pPr>
    </w:p>
    <w:p w:rsidR="00390A7C" w:rsidRDefault="00390A7C" w:rsidP="0024466C">
      <w:pPr>
        <w:spacing w:after="0" w:line="240" w:lineRule="auto"/>
        <w:jc w:val="center"/>
        <w:rPr>
          <w:rFonts w:ascii="Times New Roman" w:hAnsi="Times New Roman" w:cs="Times New Roman"/>
          <w:b/>
          <w:bCs/>
          <w:sz w:val="28"/>
          <w:szCs w:val="28"/>
        </w:rPr>
      </w:pPr>
    </w:p>
    <w:p w:rsidR="00390A7C" w:rsidRDefault="00390A7C" w:rsidP="0024466C">
      <w:pPr>
        <w:spacing w:after="0" w:line="240" w:lineRule="auto"/>
        <w:jc w:val="center"/>
        <w:rPr>
          <w:rFonts w:ascii="Times New Roman" w:hAnsi="Times New Roman" w:cs="Times New Roman"/>
          <w:b/>
          <w:bCs/>
          <w:sz w:val="28"/>
          <w:szCs w:val="28"/>
        </w:rPr>
      </w:pPr>
    </w:p>
    <w:p w:rsidR="00390A7C" w:rsidRDefault="00390A7C" w:rsidP="0024466C">
      <w:pPr>
        <w:spacing w:after="0" w:line="240" w:lineRule="auto"/>
        <w:jc w:val="center"/>
        <w:rPr>
          <w:rFonts w:ascii="Times New Roman" w:hAnsi="Times New Roman" w:cs="Times New Roman"/>
          <w:b/>
          <w:bCs/>
          <w:sz w:val="28"/>
          <w:szCs w:val="28"/>
        </w:rPr>
      </w:pPr>
    </w:p>
    <w:p w:rsidR="00390A7C" w:rsidRDefault="00390A7C" w:rsidP="0024466C">
      <w:pPr>
        <w:spacing w:after="0" w:line="240" w:lineRule="auto"/>
        <w:jc w:val="center"/>
        <w:rPr>
          <w:rFonts w:ascii="Times New Roman" w:hAnsi="Times New Roman" w:cs="Times New Roman"/>
          <w:b/>
          <w:bCs/>
          <w:sz w:val="28"/>
          <w:szCs w:val="28"/>
        </w:rPr>
      </w:pPr>
    </w:p>
    <w:p w:rsidR="00390A7C" w:rsidRDefault="00390A7C" w:rsidP="0024466C">
      <w:pPr>
        <w:spacing w:after="0" w:line="240" w:lineRule="auto"/>
        <w:jc w:val="center"/>
        <w:rPr>
          <w:rFonts w:ascii="Times New Roman" w:hAnsi="Times New Roman" w:cs="Times New Roman"/>
          <w:b/>
          <w:bCs/>
          <w:sz w:val="28"/>
          <w:szCs w:val="28"/>
        </w:rPr>
      </w:pPr>
    </w:p>
    <w:p w:rsidR="00390A7C" w:rsidRDefault="00390A7C" w:rsidP="0024466C">
      <w:pPr>
        <w:spacing w:after="0" w:line="240" w:lineRule="auto"/>
        <w:jc w:val="center"/>
        <w:rPr>
          <w:rFonts w:ascii="Times New Roman" w:hAnsi="Times New Roman" w:cs="Times New Roman"/>
          <w:b/>
          <w:bCs/>
          <w:sz w:val="28"/>
          <w:szCs w:val="28"/>
        </w:rPr>
      </w:pPr>
    </w:p>
    <w:p w:rsidR="00390A7C" w:rsidRDefault="00390A7C" w:rsidP="00C0297D">
      <w:pPr>
        <w:spacing w:after="0" w:line="240" w:lineRule="auto"/>
        <w:rPr>
          <w:rFonts w:ascii="Times New Roman" w:hAnsi="Times New Roman" w:cs="Times New Roman"/>
          <w:b/>
          <w:bCs/>
          <w:sz w:val="28"/>
          <w:szCs w:val="28"/>
        </w:rPr>
      </w:pPr>
    </w:p>
    <w:p w:rsidR="00DC0E8B" w:rsidRDefault="00DC0E8B" w:rsidP="0024466C">
      <w:pPr>
        <w:spacing w:after="0" w:line="240" w:lineRule="auto"/>
        <w:jc w:val="center"/>
        <w:rPr>
          <w:rFonts w:ascii="Times New Roman" w:hAnsi="Times New Roman" w:cs="Times New Roman"/>
          <w:b/>
          <w:bCs/>
          <w:sz w:val="28"/>
          <w:szCs w:val="28"/>
        </w:rPr>
      </w:pPr>
    </w:p>
    <w:p w:rsidR="00390A7C" w:rsidRDefault="00390A7C" w:rsidP="00390A7C">
      <w:pPr>
        <w:pStyle w:val="a9"/>
        <w:numPr>
          <w:ilvl w:val="0"/>
          <w:numId w:val="2"/>
        </w:num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Пояснительная записка.</w:t>
      </w:r>
    </w:p>
    <w:p w:rsidR="005E65DF" w:rsidRDefault="005E65DF" w:rsidP="005E65DF">
      <w:pPr>
        <w:pStyle w:val="a9"/>
        <w:spacing w:after="0" w:line="240" w:lineRule="auto"/>
        <w:rPr>
          <w:rFonts w:ascii="Times New Roman" w:hAnsi="Times New Roman" w:cs="Times New Roman"/>
          <w:b/>
          <w:bCs/>
          <w:sz w:val="28"/>
          <w:szCs w:val="28"/>
        </w:rPr>
      </w:pPr>
    </w:p>
    <w:p w:rsidR="00D15095" w:rsidRPr="005E65DF" w:rsidRDefault="00390A7C" w:rsidP="00D15BE0">
      <w:pPr>
        <w:pStyle w:val="a9"/>
        <w:numPr>
          <w:ilvl w:val="1"/>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Обоснование методической продукции.</w:t>
      </w:r>
    </w:p>
    <w:p w:rsidR="00774CE2" w:rsidRDefault="00390A7C" w:rsidP="009F4D8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Сегодня</w:t>
      </w:r>
      <w:r w:rsidR="008E4BA0">
        <w:rPr>
          <w:rFonts w:ascii="Times New Roman" w:hAnsi="Times New Roman" w:cs="Times New Roman"/>
          <w:sz w:val="28"/>
          <w:szCs w:val="28"/>
        </w:rPr>
        <w:t xml:space="preserve"> в мире и в России все большую популярность начинает приобретать такое туристическое направление, как «сельский тури</w:t>
      </w:r>
      <w:r w:rsidR="009B6B86">
        <w:rPr>
          <w:rFonts w:ascii="Times New Roman" w:hAnsi="Times New Roman" w:cs="Times New Roman"/>
          <w:sz w:val="28"/>
          <w:szCs w:val="28"/>
        </w:rPr>
        <w:t>з</w:t>
      </w:r>
      <w:r w:rsidR="008E4BA0">
        <w:rPr>
          <w:rFonts w:ascii="Times New Roman" w:hAnsi="Times New Roman" w:cs="Times New Roman"/>
          <w:sz w:val="28"/>
          <w:szCs w:val="28"/>
        </w:rPr>
        <w:t>м». Что же подразумевается под этим понятием?</w:t>
      </w:r>
    </w:p>
    <w:p w:rsidR="00774CE2" w:rsidRDefault="009F4D80" w:rsidP="009F4D80">
      <w:pPr>
        <w:spacing w:after="0" w:line="240" w:lineRule="auto"/>
        <w:ind w:firstLine="708"/>
        <w:jc w:val="both"/>
        <w:rPr>
          <w:rFonts w:ascii="Times New Roman" w:eastAsia="Times New Roman" w:hAnsi="Times New Roman" w:cs="Times New Roman"/>
          <w:color w:val="444444"/>
          <w:sz w:val="28"/>
          <w:szCs w:val="28"/>
          <w:lang w:eastAsia="ru-RU"/>
        </w:rPr>
      </w:pPr>
      <w:r>
        <w:rPr>
          <w:rFonts w:ascii="Times New Roman" w:hAnsi="Times New Roman" w:cs="Times New Roman"/>
          <w:sz w:val="28"/>
          <w:szCs w:val="28"/>
        </w:rPr>
        <w:t xml:space="preserve">«Национальный стандарт Российской Федерации ГОСТ Р 56641-2015» от 1 июля 2016 года, дает следующее определение сельскому туризму. «Сельский туризм – деятельность по </w:t>
      </w:r>
      <w:r w:rsidRPr="009F4D80">
        <w:rPr>
          <w:rFonts w:ascii="Times New Roman" w:eastAsia="Times New Roman" w:hAnsi="Times New Roman" w:cs="Times New Roman"/>
          <w:color w:val="444444"/>
          <w:sz w:val="28"/>
          <w:szCs w:val="28"/>
          <w:lang w:eastAsia="ru-RU"/>
        </w:rPr>
        <w:t>организации отдыха в сельской местности или в малых городах (при отсутствии промышленных зон и многоэтажной застройки) с предоставлением услуг гостеприимства в частном секторе, ориентированная на использование природных, культурно-исторических и других ресурсов, традиционных для данной местности</w:t>
      </w:r>
      <w:r>
        <w:rPr>
          <w:rFonts w:ascii="Times New Roman" w:eastAsia="Times New Roman" w:hAnsi="Times New Roman" w:cs="Times New Roman"/>
          <w:color w:val="444444"/>
          <w:sz w:val="28"/>
          <w:szCs w:val="28"/>
          <w:lang w:eastAsia="ru-RU"/>
        </w:rPr>
        <w:t>»</w:t>
      </w:r>
      <w:r w:rsidRPr="009F4D80">
        <w:rPr>
          <w:rFonts w:ascii="Times New Roman" w:eastAsia="Times New Roman" w:hAnsi="Times New Roman" w:cs="Times New Roman"/>
          <w:color w:val="444444"/>
          <w:sz w:val="28"/>
          <w:szCs w:val="28"/>
          <w:lang w:eastAsia="ru-RU"/>
        </w:rPr>
        <w:t>.</w:t>
      </w:r>
    </w:p>
    <w:p w:rsidR="00774CE2" w:rsidRDefault="009F4D80" w:rsidP="009F4D80">
      <w:pPr>
        <w:spacing w:after="0" w:line="240" w:lineRule="auto"/>
        <w:ind w:firstLine="708"/>
        <w:jc w:val="both"/>
        <w:rPr>
          <w:rFonts w:ascii="Times New Roman" w:eastAsia="Times New Roman" w:hAnsi="Times New Roman" w:cs="Times New Roman"/>
          <w:color w:val="444444"/>
          <w:sz w:val="28"/>
          <w:szCs w:val="28"/>
          <w:lang w:eastAsia="ru-RU"/>
        </w:rPr>
      </w:pPr>
      <w:r>
        <w:rPr>
          <w:rFonts w:ascii="Times New Roman" w:eastAsia="Times New Roman" w:hAnsi="Times New Roman" w:cs="Times New Roman"/>
          <w:color w:val="444444"/>
          <w:sz w:val="28"/>
          <w:szCs w:val="28"/>
          <w:lang w:eastAsia="ru-RU"/>
        </w:rPr>
        <w:t xml:space="preserve">Однако существуют и другие трактовки сельского туризма. </w:t>
      </w:r>
    </w:p>
    <w:p w:rsidR="009F4D80" w:rsidRDefault="009F4D80" w:rsidP="009F4D80">
      <w:pPr>
        <w:spacing w:after="0" w:line="240" w:lineRule="auto"/>
        <w:ind w:firstLine="708"/>
        <w:jc w:val="both"/>
        <w:rPr>
          <w:rFonts w:ascii="Times New Roman" w:eastAsia="Times New Roman" w:hAnsi="Times New Roman" w:cs="Times New Roman"/>
          <w:color w:val="444444"/>
          <w:sz w:val="28"/>
          <w:szCs w:val="28"/>
          <w:lang w:eastAsia="ru-RU"/>
        </w:rPr>
      </w:pPr>
      <w:r>
        <w:rPr>
          <w:rFonts w:ascii="Times New Roman" w:eastAsia="Times New Roman" w:hAnsi="Times New Roman" w:cs="Times New Roman"/>
          <w:color w:val="444444"/>
          <w:sz w:val="28"/>
          <w:szCs w:val="28"/>
          <w:lang w:eastAsia="ru-RU"/>
        </w:rPr>
        <w:t>Например,</w:t>
      </w:r>
      <w:r w:rsidR="00774CE2">
        <w:rPr>
          <w:rFonts w:ascii="Times New Roman" w:eastAsia="Times New Roman" w:hAnsi="Times New Roman" w:cs="Times New Roman"/>
          <w:color w:val="444444"/>
          <w:sz w:val="28"/>
          <w:szCs w:val="28"/>
          <w:lang w:eastAsia="ru-RU"/>
        </w:rPr>
        <w:t xml:space="preserve"> профессиональное сообщество считает, что</w:t>
      </w:r>
      <w:r>
        <w:rPr>
          <w:rFonts w:ascii="Times New Roman" w:eastAsia="Times New Roman" w:hAnsi="Times New Roman" w:cs="Times New Roman"/>
          <w:color w:val="444444"/>
          <w:sz w:val="28"/>
          <w:szCs w:val="28"/>
          <w:lang w:eastAsia="ru-RU"/>
        </w:rPr>
        <w:t xml:space="preserve"> сельский туризм</w:t>
      </w:r>
      <w:r w:rsidR="00774CE2">
        <w:rPr>
          <w:rFonts w:ascii="Times New Roman" w:eastAsia="Times New Roman" w:hAnsi="Times New Roman" w:cs="Times New Roman"/>
          <w:color w:val="444444"/>
          <w:sz w:val="28"/>
          <w:szCs w:val="28"/>
          <w:lang w:eastAsia="ru-RU"/>
        </w:rPr>
        <w:t xml:space="preserve"> – это </w:t>
      </w:r>
      <w:r>
        <w:rPr>
          <w:rFonts w:ascii="Times New Roman" w:eastAsia="Times New Roman" w:hAnsi="Times New Roman" w:cs="Times New Roman"/>
          <w:color w:val="444444"/>
          <w:sz w:val="28"/>
          <w:szCs w:val="28"/>
          <w:lang w:eastAsia="ru-RU"/>
        </w:rPr>
        <w:t>комплексный туризм в сельской местности, способствующий устойчивому развитию сельских территорий.</w:t>
      </w:r>
    </w:p>
    <w:p w:rsidR="00353284" w:rsidRDefault="009F4D80" w:rsidP="009F4D80">
      <w:pPr>
        <w:spacing w:after="0" w:line="240" w:lineRule="auto"/>
        <w:ind w:firstLine="708"/>
        <w:jc w:val="both"/>
        <w:rPr>
          <w:rFonts w:ascii="Times New Roman" w:eastAsia="Times New Roman" w:hAnsi="Times New Roman" w:cs="Times New Roman"/>
          <w:color w:val="444444"/>
          <w:sz w:val="28"/>
          <w:szCs w:val="28"/>
          <w:lang w:eastAsia="ru-RU"/>
        </w:rPr>
      </w:pPr>
      <w:r>
        <w:rPr>
          <w:rFonts w:ascii="Times New Roman" w:eastAsia="Times New Roman" w:hAnsi="Times New Roman" w:cs="Times New Roman"/>
          <w:color w:val="444444"/>
          <w:sz w:val="28"/>
          <w:szCs w:val="28"/>
          <w:lang w:eastAsia="ru-RU"/>
        </w:rPr>
        <w:t>Для того, чтобы конкретное село, сельское поселение или деревня стал</w:t>
      </w:r>
      <w:r w:rsidR="00353284">
        <w:rPr>
          <w:rFonts w:ascii="Times New Roman" w:eastAsia="Times New Roman" w:hAnsi="Times New Roman" w:cs="Times New Roman"/>
          <w:color w:val="444444"/>
          <w:sz w:val="28"/>
          <w:szCs w:val="28"/>
          <w:lang w:eastAsia="ru-RU"/>
        </w:rPr>
        <w:t>и</w:t>
      </w:r>
      <w:r>
        <w:rPr>
          <w:rFonts w:ascii="Times New Roman" w:eastAsia="Times New Roman" w:hAnsi="Times New Roman" w:cs="Times New Roman"/>
          <w:color w:val="444444"/>
          <w:sz w:val="28"/>
          <w:szCs w:val="28"/>
          <w:lang w:eastAsia="ru-RU"/>
        </w:rPr>
        <w:t xml:space="preserve"> привлекательным</w:t>
      </w:r>
      <w:r w:rsidR="00353284">
        <w:rPr>
          <w:rFonts w:ascii="Times New Roman" w:eastAsia="Times New Roman" w:hAnsi="Times New Roman" w:cs="Times New Roman"/>
          <w:color w:val="444444"/>
          <w:sz w:val="28"/>
          <w:szCs w:val="28"/>
          <w:lang w:eastAsia="ru-RU"/>
        </w:rPr>
        <w:t>и</w:t>
      </w:r>
      <w:r>
        <w:rPr>
          <w:rFonts w:ascii="Times New Roman" w:eastAsia="Times New Roman" w:hAnsi="Times New Roman" w:cs="Times New Roman"/>
          <w:color w:val="444444"/>
          <w:sz w:val="28"/>
          <w:szCs w:val="28"/>
          <w:lang w:eastAsia="ru-RU"/>
        </w:rPr>
        <w:t xml:space="preserve"> для туристов, необходимо</w:t>
      </w:r>
      <w:r w:rsidR="00353284">
        <w:rPr>
          <w:rFonts w:ascii="Times New Roman" w:eastAsia="Times New Roman" w:hAnsi="Times New Roman" w:cs="Times New Roman"/>
          <w:color w:val="444444"/>
          <w:sz w:val="28"/>
          <w:szCs w:val="28"/>
          <w:lang w:eastAsia="ru-RU"/>
        </w:rPr>
        <w:t xml:space="preserve"> в первую очередь достопримечательности данной территории продемонстрировать широкой общественности, а это можно сделать через организацию и проведение краеведческих культурно-образовательных маршей.</w:t>
      </w:r>
    </w:p>
    <w:p w:rsidR="00774CE2" w:rsidRDefault="00353284" w:rsidP="009F4D80">
      <w:pPr>
        <w:spacing w:after="0" w:line="240" w:lineRule="auto"/>
        <w:ind w:firstLine="708"/>
        <w:jc w:val="both"/>
        <w:rPr>
          <w:rFonts w:ascii="Times New Roman" w:eastAsia="Times New Roman" w:hAnsi="Times New Roman" w:cs="Times New Roman"/>
          <w:color w:val="444444"/>
          <w:sz w:val="28"/>
          <w:szCs w:val="28"/>
          <w:lang w:eastAsia="ru-RU"/>
        </w:rPr>
      </w:pPr>
      <w:r>
        <w:rPr>
          <w:rFonts w:ascii="Times New Roman" w:eastAsia="Times New Roman" w:hAnsi="Times New Roman" w:cs="Times New Roman"/>
          <w:color w:val="444444"/>
          <w:sz w:val="28"/>
          <w:szCs w:val="28"/>
          <w:lang w:eastAsia="ru-RU"/>
        </w:rPr>
        <w:t>Краеведческий культурно-образовательный марш по селу, сельскому поселению илидеревне, кроме привлечения туристов – любителей активного отдыха, сам по себе играет важную образовательно-воспитательную роль, так как он организуется, прежде всего, для учащихся конкретной школы, воспитанников объединений допо</w:t>
      </w:r>
      <w:r w:rsidR="00774CE2">
        <w:rPr>
          <w:rFonts w:ascii="Times New Roman" w:eastAsia="Times New Roman" w:hAnsi="Times New Roman" w:cs="Times New Roman"/>
          <w:color w:val="444444"/>
          <w:sz w:val="28"/>
          <w:szCs w:val="28"/>
          <w:lang w:eastAsia="ru-RU"/>
        </w:rPr>
        <w:t>лнительного образования туристско-краеведческого направления.</w:t>
      </w:r>
    </w:p>
    <w:p w:rsidR="00941391" w:rsidRDefault="00941391" w:rsidP="009F4D80">
      <w:pPr>
        <w:spacing w:after="0" w:line="240" w:lineRule="auto"/>
        <w:ind w:firstLine="708"/>
        <w:jc w:val="both"/>
        <w:rPr>
          <w:rFonts w:ascii="Times New Roman" w:eastAsia="Times New Roman" w:hAnsi="Times New Roman" w:cs="Times New Roman"/>
          <w:color w:val="444444"/>
          <w:sz w:val="28"/>
          <w:szCs w:val="28"/>
          <w:lang w:eastAsia="ru-RU"/>
        </w:rPr>
      </w:pPr>
      <w:r>
        <w:rPr>
          <w:rFonts w:ascii="Times New Roman" w:eastAsia="Times New Roman" w:hAnsi="Times New Roman" w:cs="Times New Roman"/>
          <w:color w:val="444444"/>
          <w:sz w:val="28"/>
          <w:szCs w:val="28"/>
          <w:lang w:eastAsia="ru-RU"/>
        </w:rPr>
        <w:t>Какова же образовательная и воспитательная роль краеведческих маршей?</w:t>
      </w:r>
    </w:p>
    <w:p w:rsidR="000767FB" w:rsidRDefault="000767FB" w:rsidP="009F4D80">
      <w:pPr>
        <w:spacing w:after="0" w:line="240" w:lineRule="auto"/>
        <w:ind w:firstLine="708"/>
        <w:jc w:val="both"/>
        <w:rPr>
          <w:rFonts w:ascii="Times New Roman" w:eastAsia="Times New Roman" w:hAnsi="Times New Roman" w:cs="Times New Roman"/>
          <w:color w:val="444444"/>
          <w:sz w:val="28"/>
          <w:szCs w:val="28"/>
          <w:lang w:eastAsia="ru-RU"/>
        </w:rPr>
      </w:pPr>
      <w:r>
        <w:rPr>
          <w:rFonts w:ascii="Times New Roman" w:eastAsia="Times New Roman" w:hAnsi="Times New Roman" w:cs="Times New Roman"/>
          <w:color w:val="444444"/>
          <w:sz w:val="28"/>
          <w:szCs w:val="28"/>
          <w:lang w:eastAsia="ru-RU"/>
        </w:rPr>
        <w:t>При прохождении краеведческих маршей обучающиеся углубляют свои знания об истории и культуре населенного пункта, природных объектах; у обучающихся формируется устойчивое восприятие сопричастности к историко-культурному наследию предков.</w:t>
      </w:r>
    </w:p>
    <w:p w:rsidR="005E258A" w:rsidRDefault="000767FB" w:rsidP="009F4D80">
      <w:pPr>
        <w:spacing w:after="0" w:line="240" w:lineRule="auto"/>
        <w:ind w:firstLine="708"/>
        <w:jc w:val="both"/>
        <w:rPr>
          <w:rFonts w:ascii="Times New Roman" w:eastAsia="Times New Roman" w:hAnsi="Times New Roman" w:cs="Times New Roman"/>
          <w:color w:val="444444"/>
          <w:sz w:val="28"/>
          <w:szCs w:val="28"/>
          <w:lang w:eastAsia="ru-RU"/>
        </w:rPr>
      </w:pPr>
      <w:r>
        <w:rPr>
          <w:rFonts w:ascii="Times New Roman" w:eastAsia="Times New Roman" w:hAnsi="Times New Roman" w:cs="Times New Roman"/>
          <w:color w:val="444444"/>
          <w:sz w:val="28"/>
          <w:szCs w:val="28"/>
          <w:lang w:eastAsia="ru-RU"/>
        </w:rPr>
        <w:t xml:space="preserve">Воспитание патриотизма, уважение к традиционно-национальным культурным ценностям является еще одним составляющим </w:t>
      </w:r>
      <w:r w:rsidR="005E258A">
        <w:rPr>
          <w:rFonts w:ascii="Times New Roman" w:eastAsia="Times New Roman" w:hAnsi="Times New Roman" w:cs="Times New Roman"/>
          <w:color w:val="444444"/>
          <w:sz w:val="28"/>
          <w:szCs w:val="28"/>
          <w:lang w:eastAsia="ru-RU"/>
        </w:rPr>
        <w:t xml:space="preserve">краеведческих маршей. </w:t>
      </w:r>
    </w:p>
    <w:p w:rsidR="005E258A" w:rsidRDefault="005E258A" w:rsidP="009F4D80">
      <w:pPr>
        <w:spacing w:after="0" w:line="240" w:lineRule="auto"/>
        <w:ind w:firstLine="708"/>
        <w:jc w:val="both"/>
        <w:rPr>
          <w:rFonts w:ascii="Times New Roman" w:eastAsia="Times New Roman" w:hAnsi="Times New Roman" w:cs="Times New Roman"/>
          <w:color w:val="444444"/>
          <w:sz w:val="28"/>
          <w:szCs w:val="28"/>
          <w:lang w:eastAsia="ru-RU"/>
        </w:rPr>
      </w:pPr>
      <w:r>
        <w:rPr>
          <w:rFonts w:ascii="Times New Roman" w:eastAsia="Times New Roman" w:hAnsi="Times New Roman" w:cs="Times New Roman"/>
          <w:color w:val="444444"/>
          <w:sz w:val="28"/>
          <w:szCs w:val="28"/>
          <w:lang w:eastAsia="ru-RU"/>
        </w:rPr>
        <w:t>Уважительное отношение к культурным и природным объектам родного села, деревни, сельского поселения – такова ключевая воспитательная роль краеведческих маршей.</w:t>
      </w:r>
    </w:p>
    <w:p w:rsidR="000767FB" w:rsidRDefault="005E258A" w:rsidP="009F4D80">
      <w:pPr>
        <w:spacing w:after="0" w:line="240" w:lineRule="auto"/>
        <w:ind w:firstLine="708"/>
        <w:jc w:val="both"/>
        <w:rPr>
          <w:rFonts w:ascii="Times New Roman" w:eastAsia="Times New Roman" w:hAnsi="Times New Roman" w:cs="Times New Roman"/>
          <w:color w:val="444444"/>
          <w:sz w:val="28"/>
          <w:szCs w:val="28"/>
          <w:lang w:eastAsia="ru-RU"/>
        </w:rPr>
      </w:pPr>
      <w:r>
        <w:rPr>
          <w:rFonts w:ascii="Times New Roman" w:eastAsia="Times New Roman" w:hAnsi="Times New Roman" w:cs="Times New Roman"/>
          <w:color w:val="444444"/>
          <w:sz w:val="28"/>
          <w:szCs w:val="28"/>
          <w:lang w:eastAsia="ru-RU"/>
        </w:rPr>
        <w:t xml:space="preserve">Таким образом, краеведческие марши, кроме открытия новых туристических маршрутов, формируют и углубляют знанияобучающихся об истории родного края, способствуют воспитанию детей и молодежи в духе </w:t>
      </w:r>
      <w:r>
        <w:rPr>
          <w:rFonts w:ascii="Times New Roman" w:eastAsia="Times New Roman" w:hAnsi="Times New Roman" w:cs="Times New Roman"/>
          <w:color w:val="444444"/>
          <w:sz w:val="28"/>
          <w:szCs w:val="28"/>
          <w:lang w:eastAsia="ru-RU"/>
        </w:rPr>
        <w:lastRenderedPageBreak/>
        <w:t>патриотизма и уважения к наследию предков, бережному отношению к природе родного края.</w:t>
      </w:r>
    </w:p>
    <w:p w:rsidR="00774CE2" w:rsidRDefault="00774CE2" w:rsidP="009F4D80">
      <w:pPr>
        <w:spacing w:after="0" w:line="240" w:lineRule="auto"/>
        <w:ind w:firstLine="708"/>
        <w:jc w:val="both"/>
        <w:rPr>
          <w:rFonts w:ascii="Times New Roman" w:eastAsia="Times New Roman" w:hAnsi="Times New Roman" w:cs="Times New Roman"/>
          <w:color w:val="444444"/>
          <w:sz w:val="28"/>
          <w:szCs w:val="28"/>
          <w:lang w:eastAsia="ru-RU"/>
        </w:rPr>
      </w:pPr>
      <w:r>
        <w:rPr>
          <w:rFonts w:ascii="Times New Roman" w:eastAsia="Times New Roman" w:hAnsi="Times New Roman" w:cs="Times New Roman"/>
          <w:color w:val="444444"/>
          <w:sz w:val="28"/>
          <w:szCs w:val="28"/>
          <w:lang w:eastAsia="ru-RU"/>
        </w:rPr>
        <w:t>В этой работе мы рассмотрим вопросы, связанные с организацией и проведение</w:t>
      </w:r>
      <w:r w:rsidR="005E258A">
        <w:rPr>
          <w:rFonts w:ascii="Times New Roman" w:eastAsia="Times New Roman" w:hAnsi="Times New Roman" w:cs="Times New Roman"/>
          <w:color w:val="444444"/>
          <w:sz w:val="28"/>
          <w:szCs w:val="28"/>
          <w:lang w:eastAsia="ru-RU"/>
        </w:rPr>
        <w:t>м</w:t>
      </w:r>
      <w:r>
        <w:rPr>
          <w:rFonts w:ascii="Times New Roman" w:eastAsia="Times New Roman" w:hAnsi="Times New Roman" w:cs="Times New Roman"/>
          <w:color w:val="444444"/>
          <w:sz w:val="28"/>
          <w:szCs w:val="28"/>
          <w:lang w:eastAsia="ru-RU"/>
        </w:rPr>
        <w:t xml:space="preserve"> краевед-маршей для учащихся образовательных учреждений и для воспитанников объединений дополнительного образования.</w:t>
      </w:r>
    </w:p>
    <w:p w:rsidR="00774CE2" w:rsidRDefault="00774CE2" w:rsidP="00774CE2">
      <w:pPr>
        <w:spacing w:after="0" w:line="240" w:lineRule="auto"/>
        <w:jc w:val="both"/>
        <w:rPr>
          <w:rFonts w:ascii="Times New Roman" w:eastAsia="Times New Roman" w:hAnsi="Times New Roman" w:cs="Times New Roman"/>
          <w:color w:val="444444"/>
          <w:sz w:val="28"/>
          <w:szCs w:val="28"/>
          <w:lang w:eastAsia="ru-RU"/>
        </w:rPr>
      </w:pPr>
    </w:p>
    <w:p w:rsidR="005E65DF" w:rsidRPr="005E65DF" w:rsidRDefault="00774CE2" w:rsidP="005E65DF">
      <w:pPr>
        <w:pStyle w:val="a9"/>
        <w:numPr>
          <w:ilvl w:val="1"/>
          <w:numId w:val="2"/>
        </w:numPr>
        <w:spacing w:after="0" w:line="240" w:lineRule="auto"/>
        <w:jc w:val="both"/>
        <w:rPr>
          <w:rFonts w:ascii="Times New Roman" w:eastAsia="Times New Roman" w:hAnsi="Times New Roman" w:cs="Times New Roman"/>
          <w:color w:val="444444"/>
          <w:sz w:val="28"/>
          <w:szCs w:val="28"/>
          <w:lang w:eastAsia="ru-RU"/>
        </w:rPr>
      </w:pPr>
      <w:r>
        <w:rPr>
          <w:rFonts w:ascii="Times New Roman" w:eastAsia="Times New Roman" w:hAnsi="Times New Roman" w:cs="Times New Roman"/>
          <w:color w:val="444444"/>
          <w:sz w:val="28"/>
          <w:szCs w:val="28"/>
          <w:lang w:eastAsia="ru-RU"/>
        </w:rPr>
        <w:t>Значимость данной методической продукции.</w:t>
      </w:r>
    </w:p>
    <w:p w:rsidR="00D15BE0" w:rsidRDefault="005E258A" w:rsidP="005E258A">
      <w:pPr>
        <w:spacing w:after="0" w:line="240" w:lineRule="auto"/>
        <w:ind w:firstLine="708"/>
        <w:jc w:val="both"/>
        <w:rPr>
          <w:rFonts w:ascii="Times New Roman" w:eastAsia="Times New Roman" w:hAnsi="Times New Roman" w:cs="Times New Roman"/>
          <w:color w:val="444444"/>
          <w:sz w:val="28"/>
          <w:szCs w:val="28"/>
          <w:lang w:eastAsia="ru-RU"/>
        </w:rPr>
      </w:pPr>
      <w:r>
        <w:rPr>
          <w:rFonts w:ascii="Times New Roman" w:eastAsia="Times New Roman" w:hAnsi="Times New Roman" w:cs="Times New Roman"/>
          <w:color w:val="444444"/>
          <w:sz w:val="28"/>
          <w:szCs w:val="28"/>
          <w:lang w:eastAsia="ru-RU"/>
        </w:rPr>
        <w:t xml:space="preserve">Значимость данной методической продукции заключается в том, что она </w:t>
      </w:r>
      <w:r w:rsidR="00D15BE0">
        <w:rPr>
          <w:rFonts w:ascii="Times New Roman" w:eastAsia="Times New Roman" w:hAnsi="Times New Roman" w:cs="Times New Roman"/>
          <w:color w:val="444444"/>
          <w:sz w:val="28"/>
          <w:szCs w:val="28"/>
          <w:lang w:eastAsia="ru-RU"/>
        </w:rPr>
        <w:t>помогает</w:t>
      </w:r>
      <w:r>
        <w:rPr>
          <w:rFonts w:ascii="Times New Roman" w:eastAsia="Times New Roman" w:hAnsi="Times New Roman" w:cs="Times New Roman"/>
          <w:color w:val="444444"/>
          <w:sz w:val="28"/>
          <w:szCs w:val="28"/>
          <w:lang w:eastAsia="ru-RU"/>
        </w:rPr>
        <w:t xml:space="preserve"> педагогам, краеведам, учителям истории</w:t>
      </w:r>
      <w:r w:rsidR="00D15BE0">
        <w:rPr>
          <w:rFonts w:ascii="Times New Roman" w:eastAsia="Times New Roman" w:hAnsi="Times New Roman" w:cs="Times New Roman"/>
          <w:color w:val="444444"/>
          <w:sz w:val="28"/>
          <w:szCs w:val="28"/>
          <w:lang w:eastAsia="ru-RU"/>
        </w:rPr>
        <w:t xml:space="preserve"> провести свои краеведческие марши, открывать новые туристические маршруты по сельскому туризму, привлекая интерес к селам и деревням к культурно-историческим памятникам малой Родины.</w:t>
      </w:r>
    </w:p>
    <w:p w:rsidR="00D15BE0" w:rsidRDefault="00D15BE0" w:rsidP="005E258A">
      <w:pPr>
        <w:spacing w:after="0" w:line="240" w:lineRule="auto"/>
        <w:ind w:firstLine="708"/>
        <w:jc w:val="both"/>
        <w:rPr>
          <w:rFonts w:ascii="Times New Roman" w:eastAsia="Times New Roman" w:hAnsi="Times New Roman" w:cs="Times New Roman"/>
          <w:color w:val="444444"/>
          <w:sz w:val="28"/>
          <w:szCs w:val="28"/>
          <w:lang w:eastAsia="ru-RU"/>
        </w:rPr>
      </w:pPr>
    </w:p>
    <w:p w:rsidR="005E65DF" w:rsidRPr="005E65DF" w:rsidRDefault="00D15BE0" w:rsidP="005E65DF">
      <w:pPr>
        <w:pStyle w:val="a9"/>
        <w:numPr>
          <w:ilvl w:val="1"/>
          <w:numId w:val="2"/>
        </w:numPr>
        <w:spacing w:after="0" w:line="240" w:lineRule="auto"/>
        <w:jc w:val="both"/>
        <w:rPr>
          <w:rFonts w:ascii="Times New Roman" w:eastAsia="Times New Roman" w:hAnsi="Times New Roman" w:cs="Times New Roman"/>
          <w:color w:val="444444"/>
          <w:sz w:val="28"/>
          <w:szCs w:val="28"/>
          <w:lang w:eastAsia="ru-RU"/>
        </w:rPr>
      </w:pPr>
      <w:r>
        <w:rPr>
          <w:rFonts w:ascii="Times New Roman" w:eastAsia="Times New Roman" w:hAnsi="Times New Roman" w:cs="Times New Roman"/>
          <w:color w:val="444444"/>
          <w:sz w:val="28"/>
          <w:szCs w:val="28"/>
          <w:lang w:eastAsia="ru-RU"/>
        </w:rPr>
        <w:t>Цель и задачи данной продукции.</w:t>
      </w:r>
    </w:p>
    <w:p w:rsidR="00D15BE0" w:rsidRDefault="00D15BE0" w:rsidP="00D15BE0">
      <w:pPr>
        <w:spacing w:after="0" w:line="240" w:lineRule="auto"/>
        <w:ind w:firstLine="708"/>
        <w:jc w:val="both"/>
        <w:rPr>
          <w:rFonts w:ascii="Times New Roman" w:hAnsi="Times New Roman" w:cs="Times New Roman"/>
          <w:color w:val="000000"/>
          <w:sz w:val="28"/>
          <w:szCs w:val="28"/>
        </w:rPr>
      </w:pPr>
      <w:r>
        <w:rPr>
          <w:rFonts w:ascii="Times New Roman" w:eastAsia="Times New Roman" w:hAnsi="Times New Roman" w:cs="Times New Roman"/>
          <w:color w:val="444444"/>
          <w:sz w:val="28"/>
          <w:szCs w:val="28"/>
          <w:lang w:eastAsia="ru-RU"/>
        </w:rPr>
        <w:t>Цель: оказание методической помощи учителям и</w:t>
      </w:r>
      <w:r w:rsidR="00F9123D">
        <w:rPr>
          <w:rFonts w:ascii="Times New Roman" w:eastAsia="Times New Roman" w:hAnsi="Times New Roman" w:cs="Times New Roman"/>
          <w:color w:val="444444"/>
          <w:sz w:val="28"/>
          <w:szCs w:val="28"/>
          <w:lang w:eastAsia="ru-RU"/>
        </w:rPr>
        <w:t xml:space="preserve"> педагогам </w:t>
      </w:r>
      <w:r w:rsidRPr="00D15BE0">
        <w:rPr>
          <w:rFonts w:ascii="Times New Roman" w:hAnsi="Times New Roman" w:cs="Times New Roman"/>
          <w:color w:val="000000"/>
          <w:sz w:val="28"/>
          <w:szCs w:val="28"/>
        </w:rPr>
        <w:t>дополнительного образования в организации и проведении кра</w:t>
      </w:r>
      <w:r>
        <w:rPr>
          <w:rFonts w:ascii="Times New Roman" w:hAnsi="Times New Roman" w:cs="Times New Roman"/>
          <w:color w:val="000000"/>
          <w:sz w:val="28"/>
          <w:szCs w:val="28"/>
        </w:rPr>
        <w:t>еведческих маршей</w:t>
      </w:r>
      <w:r w:rsidR="005E65DF">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 построении</w:t>
      </w:r>
      <w:r w:rsidR="005E65DF">
        <w:rPr>
          <w:rFonts w:ascii="Times New Roman" w:hAnsi="Times New Roman" w:cs="Times New Roman"/>
          <w:color w:val="000000"/>
          <w:sz w:val="28"/>
          <w:szCs w:val="28"/>
        </w:rPr>
        <w:t xml:space="preserve"> историко-культурных,</w:t>
      </w:r>
      <w:r>
        <w:rPr>
          <w:rFonts w:ascii="Times New Roman" w:hAnsi="Times New Roman" w:cs="Times New Roman"/>
          <w:color w:val="000000"/>
          <w:sz w:val="28"/>
          <w:szCs w:val="28"/>
        </w:rPr>
        <w:t xml:space="preserve"> культурно-образовательных</w:t>
      </w:r>
      <w:r w:rsidR="005E65DF">
        <w:rPr>
          <w:rFonts w:ascii="Times New Roman" w:hAnsi="Times New Roman" w:cs="Times New Roman"/>
          <w:color w:val="000000"/>
          <w:sz w:val="28"/>
          <w:szCs w:val="28"/>
        </w:rPr>
        <w:t xml:space="preserve"> и других видов маршрутов.</w:t>
      </w:r>
    </w:p>
    <w:p w:rsidR="005E65DF" w:rsidRDefault="005E65DF" w:rsidP="00D15BE0">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Задачи:</w:t>
      </w:r>
    </w:p>
    <w:p w:rsidR="005E65DF" w:rsidRPr="005E65DF" w:rsidRDefault="005E65DF" w:rsidP="005E65DF">
      <w:pPr>
        <w:pStyle w:val="a9"/>
        <w:numPr>
          <w:ilvl w:val="0"/>
          <w:numId w:val="3"/>
        </w:numPr>
        <w:spacing w:after="0" w:line="240" w:lineRule="auto"/>
        <w:jc w:val="both"/>
        <w:rPr>
          <w:rFonts w:ascii="Times New Roman" w:hAnsi="Times New Roman" w:cs="Times New Roman"/>
          <w:color w:val="000000"/>
          <w:sz w:val="28"/>
          <w:szCs w:val="28"/>
        </w:rPr>
      </w:pPr>
      <w:r w:rsidRPr="005E65DF">
        <w:rPr>
          <w:rFonts w:ascii="Times New Roman" w:hAnsi="Times New Roman" w:cs="Times New Roman"/>
          <w:color w:val="000000"/>
          <w:sz w:val="28"/>
          <w:szCs w:val="28"/>
        </w:rPr>
        <w:t>показать, как правильно построить маршрут краеведческого марша;</w:t>
      </w:r>
    </w:p>
    <w:p w:rsidR="005E65DF" w:rsidRPr="005E65DF" w:rsidRDefault="005E65DF" w:rsidP="005E65DF">
      <w:pPr>
        <w:pStyle w:val="a9"/>
        <w:numPr>
          <w:ilvl w:val="0"/>
          <w:numId w:val="3"/>
        </w:numPr>
        <w:spacing w:after="0" w:line="240" w:lineRule="auto"/>
        <w:jc w:val="both"/>
        <w:rPr>
          <w:rFonts w:ascii="Times New Roman" w:hAnsi="Times New Roman" w:cs="Times New Roman"/>
          <w:color w:val="000000"/>
          <w:sz w:val="28"/>
          <w:szCs w:val="28"/>
        </w:rPr>
      </w:pPr>
      <w:r w:rsidRPr="005E65DF">
        <w:rPr>
          <w:rFonts w:ascii="Times New Roman" w:hAnsi="Times New Roman" w:cs="Times New Roman"/>
          <w:color w:val="000000"/>
          <w:sz w:val="28"/>
          <w:szCs w:val="28"/>
        </w:rPr>
        <w:t>дать представление о том, как долж</w:t>
      </w:r>
      <w:r w:rsidR="00743B7E">
        <w:rPr>
          <w:rFonts w:ascii="Times New Roman" w:hAnsi="Times New Roman" w:cs="Times New Roman"/>
          <w:color w:val="000000"/>
          <w:sz w:val="28"/>
          <w:szCs w:val="28"/>
        </w:rPr>
        <w:t>ны</w:t>
      </w:r>
      <w:r w:rsidRPr="005E65DF">
        <w:rPr>
          <w:rFonts w:ascii="Times New Roman" w:hAnsi="Times New Roman" w:cs="Times New Roman"/>
          <w:color w:val="000000"/>
          <w:sz w:val="28"/>
          <w:szCs w:val="28"/>
        </w:rPr>
        <w:t xml:space="preserve"> быть оформлены итоговые документы краеведческого марша;</w:t>
      </w:r>
    </w:p>
    <w:p w:rsidR="005E65DF" w:rsidRDefault="005E65DF" w:rsidP="005E65DF">
      <w:pPr>
        <w:pStyle w:val="a9"/>
        <w:numPr>
          <w:ilvl w:val="0"/>
          <w:numId w:val="3"/>
        </w:numPr>
        <w:spacing w:after="0" w:line="240" w:lineRule="auto"/>
        <w:jc w:val="both"/>
        <w:rPr>
          <w:rFonts w:ascii="Times New Roman" w:hAnsi="Times New Roman" w:cs="Times New Roman"/>
          <w:color w:val="000000"/>
          <w:sz w:val="28"/>
          <w:szCs w:val="28"/>
        </w:rPr>
      </w:pPr>
      <w:r w:rsidRPr="005E65DF">
        <w:rPr>
          <w:rFonts w:ascii="Times New Roman" w:hAnsi="Times New Roman" w:cs="Times New Roman"/>
          <w:color w:val="000000"/>
          <w:sz w:val="28"/>
          <w:szCs w:val="28"/>
        </w:rPr>
        <w:t>создать условия для открытия новых туристических маршрутов сельского туризма.</w:t>
      </w:r>
    </w:p>
    <w:p w:rsidR="005E65DF" w:rsidRDefault="005E65DF" w:rsidP="005E65DF">
      <w:pPr>
        <w:spacing w:after="0" w:line="240" w:lineRule="auto"/>
        <w:jc w:val="both"/>
        <w:rPr>
          <w:rFonts w:ascii="Times New Roman" w:hAnsi="Times New Roman" w:cs="Times New Roman"/>
          <w:color w:val="000000"/>
          <w:sz w:val="28"/>
          <w:szCs w:val="28"/>
        </w:rPr>
      </w:pPr>
    </w:p>
    <w:p w:rsidR="005E65DF" w:rsidRDefault="005E65DF" w:rsidP="005E65DF">
      <w:pPr>
        <w:pStyle w:val="a9"/>
        <w:numPr>
          <w:ilvl w:val="1"/>
          <w:numId w:val="2"/>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Методы и формы работы.</w:t>
      </w:r>
    </w:p>
    <w:p w:rsidR="005E65DF" w:rsidRDefault="005E65DF" w:rsidP="005E65DF">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Краеведческие марши подразделяются на насколько типов:</w:t>
      </w:r>
    </w:p>
    <w:p w:rsidR="005E65DF" w:rsidRPr="005E65DF" w:rsidRDefault="005E65DF" w:rsidP="005E65DF">
      <w:pPr>
        <w:pStyle w:val="a9"/>
        <w:numPr>
          <w:ilvl w:val="0"/>
          <w:numId w:val="4"/>
        </w:numPr>
        <w:spacing w:after="0" w:line="240" w:lineRule="auto"/>
        <w:jc w:val="both"/>
        <w:rPr>
          <w:rFonts w:ascii="Times New Roman" w:hAnsi="Times New Roman" w:cs="Times New Roman"/>
          <w:color w:val="000000"/>
          <w:sz w:val="28"/>
          <w:szCs w:val="28"/>
        </w:rPr>
      </w:pPr>
      <w:r w:rsidRPr="005E65DF">
        <w:rPr>
          <w:rFonts w:ascii="Times New Roman" w:hAnsi="Times New Roman" w:cs="Times New Roman"/>
          <w:color w:val="000000"/>
          <w:sz w:val="28"/>
          <w:szCs w:val="28"/>
        </w:rPr>
        <w:t>Историко-культурные.</w:t>
      </w:r>
    </w:p>
    <w:p w:rsidR="005E65DF" w:rsidRPr="005E65DF" w:rsidRDefault="005E65DF" w:rsidP="005E65DF">
      <w:pPr>
        <w:pStyle w:val="a9"/>
        <w:numPr>
          <w:ilvl w:val="0"/>
          <w:numId w:val="4"/>
        </w:numPr>
        <w:spacing w:after="0" w:line="240" w:lineRule="auto"/>
        <w:jc w:val="both"/>
        <w:rPr>
          <w:rFonts w:ascii="Times New Roman" w:hAnsi="Times New Roman" w:cs="Times New Roman"/>
          <w:color w:val="000000"/>
          <w:sz w:val="28"/>
          <w:szCs w:val="28"/>
        </w:rPr>
      </w:pPr>
      <w:r w:rsidRPr="005E65DF">
        <w:rPr>
          <w:rFonts w:ascii="Times New Roman" w:hAnsi="Times New Roman" w:cs="Times New Roman"/>
          <w:color w:val="000000"/>
          <w:sz w:val="28"/>
          <w:szCs w:val="28"/>
        </w:rPr>
        <w:t>Культурно-образовательные.</w:t>
      </w:r>
    </w:p>
    <w:p w:rsidR="005E65DF" w:rsidRPr="005E65DF" w:rsidRDefault="005E65DF" w:rsidP="005E65DF">
      <w:pPr>
        <w:pStyle w:val="a9"/>
        <w:numPr>
          <w:ilvl w:val="0"/>
          <w:numId w:val="4"/>
        </w:numPr>
        <w:spacing w:after="0" w:line="240" w:lineRule="auto"/>
        <w:jc w:val="both"/>
        <w:rPr>
          <w:rFonts w:ascii="Times New Roman" w:hAnsi="Times New Roman" w:cs="Times New Roman"/>
          <w:color w:val="000000"/>
          <w:sz w:val="28"/>
          <w:szCs w:val="28"/>
        </w:rPr>
      </w:pPr>
      <w:r w:rsidRPr="005E65DF">
        <w:rPr>
          <w:rFonts w:ascii="Times New Roman" w:hAnsi="Times New Roman" w:cs="Times New Roman"/>
          <w:color w:val="000000"/>
          <w:sz w:val="28"/>
          <w:szCs w:val="28"/>
        </w:rPr>
        <w:t>Событийный туризм.</w:t>
      </w:r>
    </w:p>
    <w:p w:rsidR="005E65DF" w:rsidRPr="005E65DF" w:rsidRDefault="005E65DF" w:rsidP="005E65DF">
      <w:pPr>
        <w:pStyle w:val="a9"/>
        <w:numPr>
          <w:ilvl w:val="0"/>
          <w:numId w:val="4"/>
        </w:numPr>
        <w:spacing w:after="0" w:line="240" w:lineRule="auto"/>
        <w:jc w:val="both"/>
        <w:rPr>
          <w:rFonts w:ascii="Times New Roman" w:hAnsi="Times New Roman" w:cs="Times New Roman"/>
          <w:color w:val="000000"/>
          <w:sz w:val="28"/>
          <w:szCs w:val="28"/>
        </w:rPr>
      </w:pPr>
      <w:r w:rsidRPr="005E65DF">
        <w:rPr>
          <w:rFonts w:ascii="Times New Roman" w:hAnsi="Times New Roman" w:cs="Times New Roman"/>
          <w:color w:val="000000"/>
          <w:sz w:val="28"/>
          <w:szCs w:val="28"/>
        </w:rPr>
        <w:t>Эколого-краеведческий.</w:t>
      </w:r>
    </w:p>
    <w:p w:rsidR="005E65DF" w:rsidRDefault="005E65DF" w:rsidP="005E65DF">
      <w:pPr>
        <w:pStyle w:val="a9"/>
        <w:numPr>
          <w:ilvl w:val="0"/>
          <w:numId w:val="4"/>
        </w:numPr>
        <w:spacing w:after="0" w:line="240" w:lineRule="auto"/>
        <w:jc w:val="both"/>
        <w:rPr>
          <w:rFonts w:ascii="Times New Roman" w:hAnsi="Times New Roman" w:cs="Times New Roman"/>
          <w:color w:val="000000"/>
          <w:sz w:val="28"/>
          <w:szCs w:val="28"/>
        </w:rPr>
      </w:pPr>
      <w:r w:rsidRPr="005E65DF">
        <w:rPr>
          <w:rFonts w:ascii="Times New Roman" w:hAnsi="Times New Roman" w:cs="Times New Roman"/>
          <w:color w:val="000000"/>
          <w:sz w:val="28"/>
          <w:szCs w:val="28"/>
        </w:rPr>
        <w:t>Агропромышленный туризм.</w:t>
      </w:r>
    </w:p>
    <w:p w:rsidR="007526D7" w:rsidRDefault="007526D7" w:rsidP="005E65DF">
      <w:pPr>
        <w:spacing w:after="0" w:line="240" w:lineRule="auto"/>
        <w:ind w:firstLine="708"/>
        <w:jc w:val="both"/>
        <w:rPr>
          <w:rFonts w:ascii="Times New Roman" w:hAnsi="Times New Roman" w:cs="Times New Roman"/>
          <w:color w:val="000000"/>
          <w:sz w:val="28"/>
          <w:szCs w:val="28"/>
        </w:rPr>
      </w:pPr>
    </w:p>
    <w:p w:rsidR="005E65DF" w:rsidRDefault="005E65DF" w:rsidP="005E65DF">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По методу прохождения, краеведческие марши подразделяются:</w:t>
      </w:r>
    </w:p>
    <w:p w:rsidR="005E65DF" w:rsidRDefault="005E65DF" w:rsidP="005E65DF">
      <w:pPr>
        <w:pStyle w:val="a9"/>
        <w:numPr>
          <w:ilvl w:val="0"/>
          <w:numId w:val="5"/>
        </w:numPr>
        <w:spacing w:after="0" w:line="240" w:lineRule="auto"/>
        <w:jc w:val="both"/>
        <w:rPr>
          <w:rFonts w:ascii="Times New Roman" w:hAnsi="Times New Roman" w:cs="Times New Roman"/>
          <w:color w:val="000000"/>
          <w:sz w:val="28"/>
          <w:szCs w:val="28"/>
        </w:rPr>
      </w:pPr>
      <w:r w:rsidRPr="005E65DF">
        <w:rPr>
          <w:rFonts w:ascii="Times New Roman" w:hAnsi="Times New Roman" w:cs="Times New Roman"/>
          <w:color w:val="000000"/>
          <w:sz w:val="28"/>
          <w:szCs w:val="28"/>
        </w:rPr>
        <w:t>Пеший маршрут.</w:t>
      </w:r>
    </w:p>
    <w:p w:rsidR="007526D7" w:rsidRPr="005E65DF" w:rsidRDefault="008B5F1E" w:rsidP="005E65DF">
      <w:pPr>
        <w:pStyle w:val="a9"/>
        <w:numPr>
          <w:ilvl w:val="0"/>
          <w:numId w:val="5"/>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Велосипедный</w:t>
      </w:r>
      <w:r w:rsidR="007526D7">
        <w:rPr>
          <w:rFonts w:ascii="Times New Roman" w:hAnsi="Times New Roman" w:cs="Times New Roman"/>
          <w:color w:val="000000"/>
          <w:sz w:val="28"/>
          <w:szCs w:val="28"/>
        </w:rPr>
        <w:t>.</w:t>
      </w:r>
    </w:p>
    <w:p w:rsidR="005E65DF" w:rsidRPr="005E65DF" w:rsidRDefault="005E65DF" w:rsidP="005E65DF">
      <w:pPr>
        <w:pStyle w:val="a9"/>
        <w:numPr>
          <w:ilvl w:val="0"/>
          <w:numId w:val="5"/>
        </w:numPr>
        <w:spacing w:after="0" w:line="240" w:lineRule="auto"/>
        <w:jc w:val="both"/>
        <w:rPr>
          <w:rFonts w:ascii="Times New Roman" w:hAnsi="Times New Roman" w:cs="Times New Roman"/>
          <w:color w:val="000000"/>
          <w:sz w:val="28"/>
          <w:szCs w:val="28"/>
        </w:rPr>
      </w:pPr>
      <w:r w:rsidRPr="005E65DF">
        <w:rPr>
          <w:rFonts w:ascii="Times New Roman" w:hAnsi="Times New Roman" w:cs="Times New Roman"/>
          <w:color w:val="000000"/>
          <w:sz w:val="28"/>
          <w:szCs w:val="28"/>
        </w:rPr>
        <w:t>Автомобильный.</w:t>
      </w:r>
    </w:p>
    <w:p w:rsidR="005E65DF" w:rsidRDefault="008B5F1E" w:rsidP="005E65DF">
      <w:pPr>
        <w:pStyle w:val="a9"/>
        <w:numPr>
          <w:ilvl w:val="0"/>
          <w:numId w:val="5"/>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Смешанный.</w:t>
      </w:r>
    </w:p>
    <w:p w:rsidR="008B5F1E" w:rsidRDefault="008B5F1E" w:rsidP="008B5F1E">
      <w:pPr>
        <w:spacing w:after="0" w:line="240" w:lineRule="auto"/>
        <w:jc w:val="both"/>
        <w:rPr>
          <w:rFonts w:ascii="Times New Roman" w:hAnsi="Times New Roman" w:cs="Times New Roman"/>
          <w:color w:val="000000"/>
          <w:sz w:val="28"/>
          <w:szCs w:val="28"/>
        </w:rPr>
      </w:pPr>
    </w:p>
    <w:p w:rsidR="008B5F1E" w:rsidRPr="008B5F1E" w:rsidRDefault="000904FD" w:rsidP="000904FD">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Краеведческие марши делятся также на индивидуальные или групповые. </w:t>
      </w:r>
    </w:p>
    <w:p w:rsidR="000904FD" w:rsidRDefault="000904FD" w:rsidP="000904FD">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К</w:t>
      </w:r>
      <w:r w:rsidR="007526D7">
        <w:rPr>
          <w:rFonts w:ascii="Times New Roman" w:hAnsi="Times New Roman" w:cs="Times New Roman"/>
          <w:color w:val="000000"/>
          <w:sz w:val="28"/>
          <w:szCs w:val="28"/>
        </w:rPr>
        <w:t>раеведческие марши могут быть краткосрочными и длительны</w:t>
      </w:r>
      <w:r>
        <w:rPr>
          <w:rFonts w:ascii="Times New Roman" w:hAnsi="Times New Roman" w:cs="Times New Roman"/>
          <w:color w:val="000000"/>
          <w:sz w:val="28"/>
          <w:szCs w:val="28"/>
        </w:rPr>
        <w:t>ми</w:t>
      </w:r>
      <w:r w:rsidR="007526D7">
        <w:rPr>
          <w:rFonts w:ascii="Times New Roman" w:hAnsi="Times New Roman" w:cs="Times New Roman"/>
          <w:color w:val="000000"/>
          <w:sz w:val="28"/>
          <w:szCs w:val="28"/>
        </w:rPr>
        <w:t>.</w:t>
      </w:r>
    </w:p>
    <w:p w:rsidR="007526D7" w:rsidRDefault="007526D7" w:rsidP="000904FD">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Краткосрочные – это маршруты, прохождение которых не требует длительного времени; они могут быть реализованы в течение одного дня или даже нескольких часов.</w:t>
      </w:r>
    </w:p>
    <w:p w:rsidR="008B5F1E" w:rsidRDefault="007526D7" w:rsidP="007526D7">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Длительные краеведческие марши – это марши, реализуемые в течение нескольких дней (от одного дня до недели) с посещением большого количества объектов, удаленных друг от друга на значительные расстояния или в данной местности </w:t>
      </w:r>
      <w:r w:rsidR="000904FD">
        <w:rPr>
          <w:rFonts w:ascii="Times New Roman" w:hAnsi="Times New Roman" w:cs="Times New Roman"/>
          <w:color w:val="000000"/>
          <w:sz w:val="28"/>
          <w:szCs w:val="28"/>
        </w:rPr>
        <w:t xml:space="preserve">объектов </w:t>
      </w:r>
      <w:r>
        <w:rPr>
          <w:rFonts w:ascii="Times New Roman" w:hAnsi="Times New Roman" w:cs="Times New Roman"/>
          <w:color w:val="000000"/>
          <w:sz w:val="28"/>
          <w:szCs w:val="28"/>
        </w:rPr>
        <w:t>большое количество, что рассмотреть в течение нескольких часов не представляется возможным. Обычно такие маршруты строятся при посещении заповедников</w:t>
      </w:r>
      <w:r w:rsidR="008B5F1E">
        <w:rPr>
          <w:rFonts w:ascii="Times New Roman" w:hAnsi="Times New Roman" w:cs="Times New Roman"/>
          <w:color w:val="000000"/>
          <w:sz w:val="28"/>
          <w:szCs w:val="28"/>
        </w:rPr>
        <w:t>, сплавов по рекам, туристическим турам по отдельным территориям, например по Горному Алтаю.</w:t>
      </w:r>
    </w:p>
    <w:p w:rsidR="000904FD" w:rsidRDefault="008B5F1E" w:rsidP="007526D7">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Перед тем, как начать краеведческий марш, необходимо определиться</w:t>
      </w:r>
      <w:r w:rsidR="000904FD">
        <w:rPr>
          <w:rFonts w:ascii="Times New Roman" w:hAnsi="Times New Roman" w:cs="Times New Roman"/>
          <w:color w:val="000000"/>
          <w:sz w:val="28"/>
          <w:szCs w:val="28"/>
        </w:rPr>
        <w:t xml:space="preserve"> с какой целью он строится, какие задачи будут решены в ходе его прохождения. Определить</w:t>
      </w:r>
      <w:r>
        <w:rPr>
          <w:rFonts w:ascii="Times New Roman" w:hAnsi="Times New Roman" w:cs="Times New Roman"/>
          <w:color w:val="000000"/>
          <w:sz w:val="28"/>
          <w:szCs w:val="28"/>
        </w:rPr>
        <w:t xml:space="preserve"> тип</w:t>
      </w:r>
      <w:r w:rsidR="000904FD">
        <w:rPr>
          <w:rFonts w:ascii="Times New Roman" w:hAnsi="Times New Roman" w:cs="Times New Roman"/>
          <w:color w:val="000000"/>
          <w:sz w:val="28"/>
          <w:szCs w:val="28"/>
        </w:rPr>
        <w:t xml:space="preserve"> краеведческого марша</w:t>
      </w:r>
      <w:r>
        <w:rPr>
          <w:rFonts w:ascii="Times New Roman" w:hAnsi="Times New Roman" w:cs="Times New Roman"/>
          <w:color w:val="000000"/>
          <w:sz w:val="28"/>
          <w:szCs w:val="28"/>
        </w:rPr>
        <w:t>,</w:t>
      </w:r>
      <w:r w:rsidR="000904FD">
        <w:rPr>
          <w:rFonts w:ascii="Times New Roman" w:hAnsi="Times New Roman" w:cs="Times New Roman"/>
          <w:color w:val="000000"/>
          <w:sz w:val="28"/>
          <w:szCs w:val="28"/>
        </w:rPr>
        <w:t xml:space="preserve"> форму прохождения, количество участников, а также время, необходимое для преодоления маршрута.</w:t>
      </w:r>
    </w:p>
    <w:p w:rsidR="000904FD" w:rsidRDefault="000904FD" w:rsidP="000904FD">
      <w:pPr>
        <w:spacing w:after="0" w:line="240" w:lineRule="auto"/>
        <w:jc w:val="both"/>
        <w:rPr>
          <w:rFonts w:ascii="Times New Roman" w:hAnsi="Times New Roman" w:cs="Times New Roman"/>
          <w:color w:val="000000"/>
          <w:sz w:val="28"/>
          <w:szCs w:val="28"/>
        </w:rPr>
      </w:pPr>
    </w:p>
    <w:p w:rsidR="000904FD" w:rsidRPr="000904FD" w:rsidRDefault="000904FD" w:rsidP="000904FD">
      <w:pPr>
        <w:pStyle w:val="a9"/>
        <w:numPr>
          <w:ilvl w:val="1"/>
          <w:numId w:val="2"/>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Ожидаемые результаты.</w:t>
      </w:r>
    </w:p>
    <w:p w:rsidR="005E65DF" w:rsidRDefault="000904FD" w:rsidP="000904FD">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В ходе реализации данной методической работы ожидаются следующие результаты:</w:t>
      </w:r>
    </w:p>
    <w:p w:rsidR="000904FD" w:rsidRPr="005E1C3C" w:rsidRDefault="005E1C3C" w:rsidP="005E1C3C">
      <w:pPr>
        <w:pStyle w:val="a9"/>
        <w:numPr>
          <w:ilvl w:val="0"/>
          <w:numId w:val="6"/>
        </w:numPr>
        <w:spacing w:after="0" w:line="240" w:lineRule="auto"/>
        <w:jc w:val="both"/>
        <w:rPr>
          <w:rFonts w:ascii="Times New Roman" w:hAnsi="Times New Roman" w:cs="Times New Roman"/>
          <w:color w:val="000000"/>
          <w:sz w:val="28"/>
          <w:szCs w:val="28"/>
        </w:rPr>
      </w:pPr>
      <w:r w:rsidRPr="005E1C3C">
        <w:rPr>
          <w:rFonts w:ascii="Times New Roman" w:hAnsi="Times New Roman" w:cs="Times New Roman"/>
          <w:color w:val="000000"/>
          <w:sz w:val="28"/>
          <w:szCs w:val="28"/>
        </w:rPr>
        <w:t>будут открыты новые туристические маршруты по сельскому туризму, привлекательные для туристов и путешественников, любителей активного отдыха;</w:t>
      </w:r>
    </w:p>
    <w:p w:rsidR="005E1C3C" w:rsidRPr="005E1C3C" w:rsidRDefault="005E1C3C" w:rsidP="005E1C3C">
      <w:pPr>
        <w:pStyle w:val="a9"/>
        <w:numPr>
          <w:ilvl w:val="0"/>
          <w:numId w:val="6"/>
        </w:numPr>
        <w:spacing w:after="0" w:line="240" w:lineRule="auto"/>
        <w:jc w:val="both"/>
        <w:rPr>
          <w:rFonts w:ascii="Times New Roman" w:hAnsi="Times New Roman" w:cs="Times New Roman"/>
          <w:color w:val="000000"/>
          <w:sz w:val="28"/>
          <w:szCs w:val="28"/>
        </w:rPr>
      </w:pPr>
      <w:r w:rsidRPr="005E1C3C">
        <w:rPr>
          <w:rFonts w:ascii="Times New Roman" w:hAnsi="Times New Roman" w:cs="Times New Roman"/>
          <w:color w:val="000000"/>
          <w:sz w:val="28"/>
          <w:szCs w:val="28"/>
        </w:rPr>
        <w:t>учителя и преподаватели научатся правильно использовать имеющие возможности для углубления знаний обучающихся по истории родного края;</w:t>
      </w:r>
    </w:p>
    <w:p w:rsidR="005E1C3C" w:rsidRPr="005E1C3C" w:rsidRDefault="005E1C3C" w:rsidP="005E1C3C">
      <w:pPr>
        <w:pStyle w:val="a9"/>
        <w:numPr>
          <w:ilvl w:val="0"/>
          <w:numId w:val="6"/>
        </w:numPr>
        <w:spacing w:after="0" w:line="240" w:lineRule="auto"/>
        <w:jc w:val="both"/>
        <w:rPr>
          <w:rFonts w:ascii="Times New Roman" w:hAnsi="Times New Roman" w:cs="Times New Roman"/>
          <w:color w:val="000000"/>
          <w:sz w:val="28"/>
          <w:szCs w:val="28"/>
        </w:rPr>
      </w:pPr>
      <w:r w:rsidRPr="005E1C3C">
        <w:rPr>
          <w:rFonts w:ascii="Times New Roman" w:hAnsi="Times New Roman" w:cs="Times New Roman"/>
          <w:color w:val="000000"/>
          <w:sz w:val="28"/>
          <w:szCs w:val="28"/>
        </w:rPr>
        <w:t>будут созданы условия для активизации интереса обучающихся к истории и культуре малой Родины;</w:t>
      </w:r>
    </w:p>
    <w:p w:rsidR="005E1C3C" w:rsidRPr="005E1C3C" w:rsidRDefault="005E1C3C" w:rsidP="005E1C3C">
      <w:pPr>
        <w:pStyle w:val="a9"/>
        <w:numPr>
          <w:ilvl w:val="0"/>
          <w:numId w:val="6"/>
        </w:numPr>
        <w:spacing w:after="0" w:line="240" w:lineRule="auto"/>
        <w:jc w:val="both"/>
        <w:rPr>
          <w:rFonts w:ascii="Times New Roman" w:hAnsi="Times New Roman" w:cs="Times New Roman"/>
          <w:color w:val="000000"/>
          <w:sz w:val="28"/>
          <w:szCs w:val="28"/>
        </w:rPr>
      </w:pPr>
      <w:r w:rsidRPr="005E1C3C">
        <w:rPr>
          <w:rFonts w:ascii="Times New Roman" w:hAnsi="Times New Roman" w:cs="Times New Roman"/>
          <w:color w:val="000000"/>
          <w:sz w:val="28"/>
          <w:szCs w:val="28"/>
        </w:rPr>
        <w:t>будут повышен интерес среди детей и молодежи к активному отдыху и здоровому образу жизни.</w:t>
      </w:r>
    </w:p>
    <w:p w:rsidR="000904FD" w:rsidRDefault="000904FD" w:rsidP="005E65DF">
      <w:pPr>
        <w:spacing w:after="0" w:line="240" w:lineRule="auto"/>
        <w:jc w:val="both"/>
        <w:rPr>
          <w:rFonts w:ascii="Times New Roman" w:hAnsi="Times New Roman" w:cs="Times New Roman"/>
          <w:color w:val="000000"/>
          <w:sz w:val="28"/>
          <w:szCs w:val="28"/>
        </w:rPr>
      </w:pPr>
    </w:p>
    <w:p w:rsidR="005E1C3C" w:rsidRDefault="005E1C3C" w:rsidP="005E1C3C">
      <w:pPr>
        <w:pStyle w:val="a9"/>
        <w:numPr>
          <w:ilvl w:val="0"/>
          <w:numId w:val="2"/>
        </w:numPr>
        <w:spacing w:after="0" w:line="240" w:lineRule="auto"/>
        <w:jc w:val="center"/>
        <w:rPr>
          <w:rFonts w:ascii="Times New Roman" w:hAnsi="Times New Roman" w:cs="Times New Roman"/>
          <w:b/>
          <w:bCs/>
          <w:color w:val="000000"/>
          <w:sz w:val="28"/>
          <w:szCs w:val="28"/>
        </w:rPr>
      </w:pPr>
      <w:r w:rsidRPr="005E1C3C">
        <w:rPr>
          <w:rFonts w:ascii="Times New Roman" w:hAnsi="Times New Roman" w:cs="Times New Roman"/>
          <w:b/>
          <w:bCs/>
          <w:color w:val="000000"/>
          <w:sz w:val="28"/>
          <w:szCs w:val="28"/>
        </w:rPr>
        <w:t>Содержание методической разработки.</w:t>
      </w:r>
    </w:p>
    <w:p w:rsidR="005E1C3C" w:rsidRDefault="00E84232" w:rsidP="004A2417">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Организация и проведение культурно-образовательного краеведческого марша состоит из трех этапов: подготовительный, прохождение маршрута, подведение итогов.</w:t>
      </w:r>
    </w:p>
    <w:p w:rsidR="004A2417" w:rsidRDefault="004A2417" w:rsidP="004A2417">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Pr="00DC0E8B">
        <w:rPr>
          <w:rFonts w:ascii="Times New Roman" w:hAnsi="Times New Roman" w:cs="Times New Roman"/>
          <w:color w:val="000000"/>
          <w:sz w:val="28"/>
          <w:szCs w:val="28"/>
          <w:u w:val="single"/>
        </w:rPr>
        <w:t>Первый (подготовительный) этап</w:t>
      </w:r>
      <w:r>
        <w:rPr>
          <w:rFonts w:ascii="Times New Roman" w:hAnsi="Times New Roman" w:cs="Times New Roman"/>
          <w:color w:val="000000"/>
          <w:sz w:val="28"/>
          <w:szCs w:val="28"/>
        </w:rPr>
        <w:t xml:space="preserve"> включает: определение типа краеведческого марша (пеший, велосипедный, автомобильный, смешанный), количество участников, маршрут прохождения. Маршрут прохождения строится на основе имеющихся в данной сельской местности культурных, исторических, природных объектов, имеющих важное воспитательное значение. При построении маршрута можно воспользоваться яндекс или гугл картами или построить карту прохождения самостоятельно (приложение 1). Также определяется время необходимое на прохождение маршрута.</w:t>
      </w:r>
    </w:p>
    <w:p w:rsidR="00DC0E8B" w:rsidRDefault="004A2417" w:rsidP="004A2417">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p>
    <w:p w:rsidR="00B40A6F" w:rsidRDefault="004A2417" w:rsidP="00DC0E8B">
      <w:pPr>
        <w:spacing w:after="0" w:line="240" w:lineRule="auto"/>
        <w:ind w:firstLine="708"/>
        <w:jc w:val="both"/>
        <w:rPr>
          <w:rFonts w:ascii="Times New Roman" w:hAnsi="Times New Roman" w:cs="Times New Roman"/>
          <w:color w:val="000000"/>
          <w:sz w:val="28"/>
          <w:szCs w:val="28"/>
        </w:rPr>
      </w:pPr>
      <w:r w:rsidRPr="00DC0E8B">
        <w:rPr>
          <w:rFonts w:ascii="Times New Roman" w:hAnsi="Times New Roman" w:cs="Times New Roman"/>
          <w:color w:val="000000"/>
          <w:sz w:val="28"/>
          <w:szCs w:val="28"/>
          <w:u w:val="single"/>
        </w:rPr>
        <w:t>Второй этап</w:t>
      </w:r>
      <w:r>
        <w:rPr>
          <w:rFonts w:ascii="Times New Roman" w:hAnsi="Times New Roman" w:cs="Times New Roman"/>
          <w:color w:val="000000"/>
          <w:sz w:val="28"/>
          <w:szCs w:val="28"/>
        </w:rPr>
        <w:t>. Непосредственное прохождение маршрута</w:t>
      </w:r>
      <w:r w:rsidR="00B40A6F">
        <w:rPr>
          <w:rFonts w:ascii="Times New Roman" w:hAnsi="Times New Roman" w:cs="Times New Roman"/>
          <w:color w:val="000000"/>
          <w:sz w:val="28"/>
          <w:szCs w:val="28"/>
        </w:rPr>
        <w:t xml:space="preserve"> пролегает по заранее подготовленной карте с посещением объектов, отмеченных на карте маршрута. Во время прохождения маршрута, участники заполняют «Дневник краеведческого марша», указывая название объекта, время посещения, давая описание объекта: дата создания, место нахождения (адрес или географические </w:t>
      </w:r>
      <w:r w:rsidR="00B40A6F">
        <w:rPr>
          <w:rFonts w:ascii="Times New Roman" w:hAnsi="Times New Roman" w:cs="Times New Roman"/>
          <w:color w:val="000000"/>
          <w:sz w:val="28"/>
          <w:szCs w:val="28"/>
        </w:rPr>
        <w:lastRenderedPageBreak/>
        <w:t>координаты, что из себя представляет данный объект). В общем виде, «Дневник краеведческого марша выглядит следующим образом.</w:t>
      </w:r>
    </w:p>
    <w:p w:rsidR="00B40A6F" w:rsidRDefault="00B40A6F" w:rsidP="004A2417">
      <w:pPr>
        <w:spacing w:after="0" w:line="240" w:lineRule="auto"/>
        <w:jc w:val="both"/>
        <w:rPr>
          <w:rFonts w:ascii="Times New Roman" w:hAnsi="Times New Roman" w:cs="Times New Roman"/>
          <w:color w:val="000000"/>
          <w:sz w:val="28"/>
          <w:szCs w:val="28"/>
        </w:rPr>
      </w:pPr>
    </w:p>
    <w:tbl>
      <w:tblPr>
        <w:tblStyle w:val="a8"/>
        <w:tblW w:w="0" w:type="auto"/>
        <w:tblLook w:val="04A0"/>
      </w:tblPr>
      <w:tblGrid>
        <w:gridCol w:w="587"/>
        <w:gridCol w:w="1935"/>
        <w:gridCol w:w="1634"/>
        <w:gridCol w:w="1325"/>
        <w:gridCol w:w="1641"/>
        <w:gridCol w:w="1371"/>
        <w:gridCol w:w="1135"/>
      </w:tblGrid>
      <w:tr w:rsidR="00DC0E8B" w:rsidTr="00937588">
        <w:tc>
          <w:tcPr>
            <w:tcW w:w="9628" w:type="dxa"/>
            <w:gridSpan w:val="7"/>
          </w:tcPr>
          <w:p w:rsidR="00DC0E8B" w:rsidRPr="00DC0E8B" w:rsidRDefault="00DC0E8B" w:rsidP="00B40A6F">
            <w:pPr>
              <w:jc w:val="center"/>
              <w:rPr>
                <w:rFonts w:ascii="Times New Roman" w:hAnsi="Times New Roman" w:cs="Times New Roman"/>
                <w:b/>
                <w:bCs/>
                <w:color w:val="000000"/>
                <w:sz w:val="24"/>
                <w:szCs w:val="24"/>
              </w:rPr>
            </w:pPr>
            <w:r w:rsidRPr="00DC0E8B">
              <w:rPr>
                <w:rFonts w:ascii="Times New Roman" w:hAnsi="Times New Roman" w:cs="Times New Roman"/>
                <w:b/>
                <w:bCs/>
                <w:color w:val="000000"/>
                <w:sz w:val="28"/>
                <w:szCs w:val="28"/>
              </w:rPr>
              <w:t>Дневник краеведческого марша</w:t>
            </w:r>
          </w:p>
        </w:tc>
      </w:tr>
      <w:tr w:rsidR="00DC0E8B" w:rsidTr="00DC0E8B">
        <w:tc>
          <w:tcPr>
            <w:tcW w:w="587" w:type="dxa"/>
          </w:tcPr>
          <w:p w:rsidR="00DC0E8B" w:rsidRPr="00DC0E8B" w:rsidRDefault="00DC0E8B" w:rsidP="00B40A6F">
            <w:pPr>
              <w:jc w:val="center"/>
              <w:rPr>
                <w:rFonts w:ascii="Times New Roman" w:hAnsi="Times New Roman" w:cs="Times New Roman"/>
                <w:color w:val="000000"/>
                <w:sz w:val="24"/>
                <w:szCs w:val="24"/>
              </w:rPr>
            </w:pPr>
            <w:r w:rsidRPr="00DC0E8B">
              <w:rPr>
                <w:rFonts w:ascii="Times New Roman" w:hAnsi="Times New Roman" w:cs="Times New Roman"/>
                <w:color w:val="000000"/>
                <w:sz w:val="24"/>
                <w:szCs w:val="24"/>
              </w:rPr>
              <w:t>№ п/п</w:t>
            </w:r>
          </w:p>
        </w:tc>
        <w:tc>
          <w:tcPr>
            <w:tcW w:w="1935" w:type="dxa"/>
          </w:tcPr>
          <w:p w:rsidR="00DC0E8B" w:rsidRPr="00DC0E8B" w:rsidRDefault="00DC0E8B" w:rsidP="00B40A6F">
            <w:pPr>
              <w:jc w:val="center"/>
              <w:rPr>
                <w:rFonts w:ascii="Times New Roman" w:hAnsi="Times New Roman" w:cs="Times New Roman"/>
                <w:color w:val="000000"/>
                <w:sz w:val="24"/>
                <w:szCs w:val="24"/>
              </w:rPr>
            </w:pPr>
            <w:r w:rsidRPr="00DC0E8B">
              <w:rPr>
                <w:rFonts w:ascii="Times New Roman" w:hAnsi="Times New Roman" w:cs="Times New Roman"/>
                <w:color w:val="000000"/>
                <w:sz w:val="24"/>
                <w:szCs w:val="24"/>
              </w:rPr>
              <w:t>Наименование объекта</w:t>
            </w:r>
          </w:p>
        </w:tc>
        <w:tc>
          <w:tcPr>
            <w:tcW w:w="1634" w:type="dxa"/>
          </w:tcPr>
          <w:p w:rsidR="00DC0E8B" w:rsidRPr="00DC0E8B" w:rsidRDefault="00DC0E8B" w:rsidP="00B40A6F">
            <w:pPr>
              <w:jc w:val="center"/>
              <w:rPr>
                <w:rFonts w:ascii="Times New Roman" w:hAnsi="Times New Roman" w:cs="Times New Roman"/>
                <w:color w:val="000000"/>
                <w:sz w:val="24"/>
                <w:szCs w:val="24"/>
              </w:rPr>
            </w:pPr>
            <w:r w:rsidRPr="00DC0E8B">
              <w:rPr>
                <w:rFonts w:ascii="Times New Roman" w:hAnsi="Times New Roman" w:cs="Times New Roman"/>
                <w:color w:val="000000"/>
                <w:sz w:val="24"/>
                <w:szCs w:val="24"/>
              </w:rPr>
              <w:t>Место нахождения</w:t>
            </w:r>
          </w:p>
        </w:tc>
        <w:tc>
          <w:tcPr>
            <w:tcW w:w="1325" w:type="dxa"/>
          </w:tcPr>
          <w:p w:rsidR="00DC0E8B" w:rsidRPr="00DC0E8B" w:rsidRDefault="00DC0E8B" w:rsidP="00B40A6F">
            <w:pPr>
              <w:jc w:val="center"/>
              <w:rPr>
                <w:rFonts w:ascii="Times New Roman" w:hAnsi="Times New Roman" w:cs="Times New Roman"/>
                <w:color w:val="000000"/>
                <w:sz w:val="24"/>
                <w:szCs w:val="24"/>
              </w:rPr>
            </w:pPr>
            <w:r w:rsidRPr="00DC0E8B">
              <w:rPr>
                <w:rFonts w:ascii="Times New Roman" w:hAnsi="Times New Roman" w:cs="Times New Roman"/>
                <w:color w:val="000000"/>
                <w:sz w:val="24"/>
                <w:szCs w:val="24"/>
              </w:rPr>
              <w:t>Дата открытия</w:t>
            </w:r>
          </w:p>
        </w:tc>
        <w:tc>
          <w:tcPr>
            <w:tcW w:w="1641" w:type="dxa"/>
          </w:tcPr>
          <w:p w:rsidR="00DC0E8B" w:rsidRPr="00DC0E8B" w:rsidRDefault="00DC0E8B" w:rsidP="00DC0E8B">
            <w:pPr>
              <w:jc w:val="center"/>
              <w:rPr>
                <w:rFonts w:ascii="Times New Roman" w:hAnsi="Times New Roman" w:cs="Times New Roman"/>
                <w:color w:val="000000"/>
                <w:sz w:val="24"/>
                <w:szCs w:val="24"/>
              </w:rPr>
            </w:pPr>
            <w:r w:rsidRPr="00DC0E8B">
              <w:rPr>
                <w:rFonts w:ascii="Times New Roman" w:hAnsi="Times New Roman" w:cs="Times New Roman"/>
                <w:color w:val="000000"/>
                <w:sz w:val="24"/>
                <w:szCs w:val="24"/>
              </w:rPr>
              <w:t>Время посещения объекта</w:t>
            </w:r>
          </w:p>
        </w:tc>
        <w:tc>
          <w:tcPr>
            <w:tcW w:w="1371" w:type="dxa"/>
          </w:tcPr>
          <w:p w:rsidR="00DC0E8B" w:rsidRPr="00DC0E8B" w:rsidRDefault="00DC0E8B" w:rsidP="00B40A6F">
            <w:pPr>
              <w:jc w:val="center"/>
              <w:rPr>
                <w:rFonts w:ascii="Times New Roman" w:hAnsi="Times New Roman" w:cs="Times New Roman"/>
                <w:color w:val="000000"/>
                <w:sz w:val="24"/>
                <w:szCs w:val="24"/>
              </w:rPr>
            </w:pPr>
            <w:r w:rsidRPr="00DC0E8B">
              <w:rPr>
                <w:rFonts w:ascii="Times New Roman" w:hAnsi="Times New Roman" w:cs="Times New Roman"/>
                <w:color w:val="000000"/>
                <w:sz w:val="24"/>
                <w:szCs w:val="24"/>
              </w:rPr>
              <w:t>Описание объекта</w:t>
            </w:r>
          </w:p>
        </w:tc>
        <w:tc>
          <w:tcPr>
            <w:tcW w:w="1135" w:type="dxa"/>
          </w:tcPr>
          <w:p w:rsidR="00DC0E8B" w:rsidRPr="00DC0E8B" w:rsidRDefault="00DC0E8B" w:rsidP="00B40A6F">
            <w:pPr>
              <w:jc w:val="center"/>
              <w:rPr>
                <w:rFonts w:ascii="Times New Roman" w:hAnsi="Times New Roman" w:cs="Times New Roman"/>
                <w:color w:val="000000"/>
                <w:sz w:val="24"/>
                <w:szCs w:val="24"/>
              </w:rPr>
            </w:pPr>
            <w:r w:rsidRPr="00DC0E8B">
              <w:rPr>
                <w:rFonts w:ascii="Times New Roman" w:hAnsi="Times New Roman" w:cs="Times New Roman"/>
                <w:color w:val="000000"/>
                <w:sz w:val="24"/>
                <w:szCs w:val="24"/>
              </w:rPr>
              <w:t>Фото объекта</w:t>
            </w:r>
          </w:p>
        </w:tc>
      </w:tr>
      <w:tr w:rsidR="00DC0E8B" w:rsidTr="00DC0E8B">
        <w:tc>
          <w:tcPr>
            <w:tcW w:w="587" w:type="dxa"/>
          </w:tcPr>
          <w:p w:rsidR="00DC0E8B" w:rsidRPr="00DC0E8B" w:rsidRDefault="00DC0E8B" w:rsidP="00B40A6F">
            <w:pPr>
              <w:jc w:val="center"/>
              <w:rPr>
                <w:rFonts w:ascii="Times New Roman" w:hAnsi="Times New Roman" w:cs="Times New Roman"/>
                <w:color w:val="000000"/>
                <w:sz w:val="24"/>
                <w:szCs w:val="24"/>
              </w:rPr>
            </w:pPr>
          </w:p>
        </w:tc>
        <w:tc>
          <w:tcPr>
            <w:tcW w:w="1935" w:type="dxa"/>
          </w:tcPr>
          <w:p w:rsidR="00DC0E8B" w:rsidRPr="00DC0E8B" w:rsidRDefault="00DC0E8B" w:rsidP="00B40A6F">
            <w:pPr>
              <w:jc w:val="center"/>
              <w:rPr>
                <w:rFonts w:ascii="Times New Roman" w:hAnsi="Times New Roman" w:cs="Times New Roman"/>
                <w:color w:val="000000"/>
                <w:sz w:val="24"/>
                <w:szCs w:val="24"/>
              </w:rPr>
            </w:pPr>
          </w:p>
        </w:tc>
        <w:tc>
          <w:tcPr>
            <w:tcW w:w="1634" w:type="dxa"/>
          </w:tcPr>
          <w:p w:rsidR="00DC0E8B" w:rsidRPr="00DC0E8B" w:rsidRDefault="00DC0E8B" w:rsidP="00B40A6F">
            <w:pPr>
              <w:jc w:val="center"/>
              <w:rPr>
                <w:rFonts w:ascii="Times New Roman" w:hAnsi="Times New Roman" w:cs="Times New Roman"/>
                <w:color w:val="000000"/>
                <w:sz w:val="24"/>
                <w:szCs w:val="24"/>
              </w:rPr>
            </w:pPr>
          </w:p>
        </w:tc>
        <w:tc>
          <w:tcPr>
            <w:tcW w:w="1325" w:type="dxa"/>
          </w:tcPr>
          <w:p w:rsidR="00DC0E8B" w:rsidRPr="00DC0E8B" w:rsidRDefault="00DC0E8B" w:rsidP="00B40A6F">
            <w:pPr>
              <w:jc w:val="center"/>
              <w:rPr>
                <w:rFonts w:ascii="Times New Roman" w:hAnsi="Times New Roman" w:cs="Times New Roman"/>
                <w:color w:val="000000"/>
                <w:sz w:val="24"/>
                <w:szCs w:val="24"/>
              </w:rPr>
            </w:pPr>
          </w:p>
        </w:tc>
        <w:tc>
          <w:tcPr>
            <w:tcW w:w="1641" w:type="dxa"/>
          </w:tcPr>
          <w:p w:rsidR="00DC0E8B" w:rsidRPr="00DC0E8B" w:rsidRDefault="00DC0E8B" w:rsidP="00B40A6F">
            <w:pPr>
              <w:jc w:val="center"/>
              <w:rPr>
                <w:rFonts w:ascii="Times New Roman" w:hAnsi="Times New Roman" w:cs="Times New Roman"/>
                <w:color w:val="000000"/>
                <w:sz w:val="24"/>
                <w:szCs w:val="24"/>
              </w:rPr>
            </w:pPr>
          </w:p>
        </w:tc>
        <w:tc>
          <w:tcPr>
            <w:tcW w:w="1371" w:type="dxa"/>
          </w:tcPr>
          <w:p w:rsidR="00DC0E8B" w:rsidRPr="00DC0E8B" w:rsidRDefault="00DC0E8B" w:rsidP="00B40A6F">
            <w:pPr>
              <w:jc w:val="center"/>
              <w:rPr>
                <w:rFonts w:ascii="Times New Roman" w:hAnsi="Times New Roman" w:cs="Times New Roman"/>
                <w:color w:val="000000"/>
                <w:sz w:val="24"/>
                <w:szCs w:val="24"/>
              </w:rPr>
            </w:pPr>
          </w:p>
        </w:tc>
        <w:tc>
          <w:tcPr>
            <w:tcW w:w="1135" w:type="dxa"/>
          </w:tcPr>
          <w:p w:rsidR="00DC0E8B" w:rsidRPr="00DC0E8B" w:rsidRDefault="00DC0E8B" w:rsidP="00B40A6F">
            <w:pPr>
              <w:jc w:val="center"/>
              <w:rPr>
                <w:rFonts w:ascii="Times New Roman" w:hAnsi="Times New Roman" w:cs="Times New Roman"/>
                <w:color w:val="000000"/>
                <w:sz w:val="24"/>
                <w:szCs w:val="24"/>
              </w:rPr>
            </w:pPr>
          </w:p>
        </w:tc>
      </w:tr>
    </w:tbl>
    <w:p w:rsidR="00DC0E8B" w:rsidRDefault="00DC0E8B" w:rsidP="00DC0E8B">
      <w:pPr>
        <w:spacing w:after="0" w:line="240" w:lineRule="auto"/>
        <w:ind w:firstLine="708"/>
        <w:jc w:val="both"/>
        <w:rPr>
          <w:rFonts w:ascii="Times New Roman" w:hAnsi="Times New Roman" w:cs="Times New Roman"/>
          <w:color w:val="000000"/>
          <w:sz w:val="28"/>
          <w:szCs w:val="28"/>
        </w:rPr>
      </w:pPr>
    </w:p>
    <w:p w:rsidR="00DC0E8B" w:rsidRDefault="00DC0E8B" w:rsidP="00DC0E8B">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«Дневник краеведческого марша» (приложение 2).</w:t>
      </w:r>
    </w:p>
    <w:p w:rsidR="00DC0E8B" w:rsidRDefault="00DC0E8B" w:rsidP="00B40A6F">
      <w:pPr>
        <w:spacing w:after="0" w:line="240" w:lineRule="auto"/>
        <w:ind w:firstLine="709"/>
        <w:jc w:val="both"/>
        <w:rPr>
          <w:rFonts w:ascii="Times New Roman" w:hAnsi="Times New Roman" w:cs="Times New Roman"/>
          <w:color w:val="000000"/>
          <w:sz w:val="28"/>
          <w:szCs w:val="28"/>
          <w:u w:val="single"/>
        </w:rPr>
      </w:pPr>
    </w:p>
    <w:p w:rsidR="00DC0E8B" w:rsidRDefault="00B40A6F" w:rsidP="00B40A6F">
      <w:pPr>
        <w:spacing w:after="0" w:line="240" w:lineRule="auto"/>
        <w:ind w:firstLine="709"/>
        <w:jc w:val="both"/>
        <w:rPr>
          <w:rFonts w:ascii="Times New Roman" w:hAnsi="Times New Roman" w:cs="Times New Roman"/>
          <w:color w:val="000000"/>
          <w:sz w:val="28"/>
          <w:szCs w:val="28"/>
        </w:rPr>
      </w:pPr>
      <w:r w:rsidRPr="00DC0E8B">
        <w:rPr>
          <w:rFonts w:ascii="Times New Roman" w:hAnsi="Times New Roman" w:cs="Times New Roman"/>
          <w:color w:val="000000"/>
          <w:sz w:val="28"/>
          <w:szCs w:val="28"/>
          <w:u w:val="single"/>
        </w:rPr>
        <w:t>Третий (завершающий) этап</w:t>
      </w:r>
      <w:r>
        <w:rPr>
          <w:rFonts w:ascii="Times New Roman" w:hAnsi="Times New Roman" w:cs="Times New Roman"/>
          <w:color w:val="000000"/>
          <w:sz w:val="28"/>
          <w:szCs w:val="28"/>
        </w:rPr>
        <w:t>. На этом этапе подводятся итоги краеведческого марша</w:t>
      </w:r>
      <w:r w:rsidR="00DC0E8B">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Итоги подводятся в формате </w:t>
      </w:r>
      <w:r w:rsidR="00DC0E8B">
        <w:rPr>
          <w:rFonts w:ascii="Times New Roman" w:hAnsi="Times New Roman" w:cs="Times New Roman"/>
          <w:color w:val="000000"/>
          <w:sz w:val="28"/>
          <w:szCs w:val="28"/>
        </w:rPr>
        <w:t xml:space="preserve">беседы с участниками краеведческого марша, классного часа, во время которого участники рассказывают о посещенных объектах и делятся своими впечатлениями. </w:t>
      </w:r>
    </w:p>
    <w:p w:rsidR="00DC0E8B" w:rsidRDefault="00DC0E8B" w:rsidP="00B40A6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Краеведческий марш оформляется в презентацию, видеоролик, текстовый или электронный лонгрид. Могут быть применены и другие формы оформления итогов краеведческого марша.</w:t>
      </w:r>
    </w:p>
    <w:p w:rsidR="00DC0E8B" w:rsidRDefault="00DC0E8B" w:rsidP="00DC0E8B">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Рассмотрим более подробнее прохождение краеведческого марша на примере культурно-познавательного маршрута «По следам истории села Нижний Таканыш»</w:t>
      </w:r>
      <w:r w:rsidR="009E7550">
        <w:rPr>
          <w:rFonts w:ascii="Times New Roman" w:hAnsi="Times New Roman" w:cs="Times New Roman"/>
          <w:color w:val="000000"/>
          <w:sz w:val="28"/>
          <w:szCs w:val="28"/>
        </w:rPr>
        <w:t xml:space="preserve"> (приложение 3).</w:t>
      </w:r>
    </w:p>
    <w:p w:rsidR="00CA1DB7" w:rsidRDefault="00CA1DB7" w:rsidP="00DC0E8B">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 xml:space="preserve">Точкой начала и завершения прохождения маршрута явилась Таканышская средняя школа. Первым объектом стал школьный музей «Молодая гвардия» Во время посещения музея были рассмотрены фонды музея, экспозиции, история создания музея. </w:t>
      </w:r>
    </w:p>
    <w:p w:rsidR="00CA1DB7" w:rsidRDefault="00CA1DB7" w:rsidP="00DC0E8B">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Следующим объектом стал Нижнетаканышский спортивный клуб «Родные места» имени Н.О. Пичугина. Во время посещения данного объекта большое значение имела открытая в 2023 году мемориальная доска Н.О. Пичугину, погибшему при выполнении воинского долга во время проведения специальной военной операции.</w:t>
      </w:r>
    </w:p>
    <w:p w:rsidR="00CA1DB7" w:rsidRDefault="00CA1DB7" w:rsidP="00DC0E8B">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Далее наш маршрут пролегал к Памятнику учителям и ученикам Таканышской школы, погибшим на фронтах Великой Отечественной войны. Памятник был открыт в 1970 году, прошел реконструкцию в 2020 году. На строительстве памятника принимали активное участие учащиеся и учителя школы, жители села.</w:t>
      </w:r>
    </w:p>
    <w:p w:rsidR="009E7550" w:rsidRDefault="009E7550" w:rsidP="00DC0E8B">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Следующими объектами, посещенными в ходе прохождения краеведческого марша, стали два родника «Дедушкин родник» («Бабай чишмэсе») и «Ак чишмэ» («Белый родник»). Участники краеведческого марша уточнили место нахождения родников и взяли пробы воды.</w:t>
      </w:r>
    </w:p>
    <w:p w:rsidR="009E7550" w:rsidRDefault="009E7550" w:rsidP="00DC0E8B">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Нижнетаканышская сельская мечеть «Иман Нуры» стал следующим объектом нашего краеведческого марша. Мечеть была построена у входа в сельское кладбище на средства, собранные жителями села и Нижнетаканышского сельского поселения; открыта 2001 году.</w:t>
      </w:r>
    </w:p>
    <w:p w:rsidR="003D4AD2" w:rsidRDefault="009E7550" w:rsidP="00DC0E8B">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ab/>
        <w:t xml:space="preserve">Возле Нижнетаканышского сельского дома культуры находится мемориал жителям села, погибшим на фронтах Великой Отечественной войны. Мемориал был возведен на благотворительные средства, открыт в 2015 году. </w:t>
      </w:r>
    </w:p>
    <w:p w:rsidR="003D4AD2" w:rsidRDefault="003D4AD2" w:rsidP="00DC0E8B">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Рядом с мемориалом находится спортивная площадка «Воркаут». Открыта площадка 2015 году, а ее создание было инициирован</w:t>
      </w:r>
      <w:r w:rsidR="00743B7E">
        <w:rPr>
          <w:rFonts w:ascii="Times New Roman" w:hAnsi="Times New Roman" w:cs="Times New Roman"/>
          <w:color w:val="000000"/>
          <w:sz w:val="28"/>
          <w:szCs w:val="28"/>
        </w:rPr>
        <w:t>о</w:t>
      </w:r>
      <w:r>
        <w:rPr>
          <w:rFonts w:ascii="Times New Roman" w:hAnsi="Times New Roman" w:cs="Times New Roman"/>
          <w:color w:val="000000"/>
          <w:sz w:val="28"/>
          <w:szCs w:val="28"/>
        </w:rPr>
        <w:t xml:space="preserve"> Мамадышским отделением партии «Единая Россия».</w:t>
      </w:r>
    </w:p>
    <w:p w:rsidR="009E7550" w:rsidRDefault="003D4AD2" w:rsidP="00DC0E8B">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 xml:space="preserve">Перед завершением прохождения маршрута, участники посетили Нижнетаканышский сельский краеведческий музей, созданный в 1965 году учителем истории Таканышской школы Ганиевым А.Г. Участники рассмотрели экспозиции и фонды музея, познакомились с историей его создания. </w:t>
      </w:r>
    </w:p>
    <w:p w:rsidR="003D4AD2" w:rsidRDefault="003D4AD2" w:rsidP="00DC0E8B">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 xml:space="preserve">Прохождение маршрута краеведческого марша заняло 3 часа 30 минут. Краеведческий марш по своему типу был смешанным (автомобильно-пешим). </w:t>
      </w:r>
    </w:p>
    <w:p w:rsidR="003D4AD2" w:rsidRDefault="003D4AD2" w:rsidP="00DC0E8B">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Во время краеведческого марша были изучены исторические и культурные объекты села Нижний Таканыш, природные объекты, а также экспозиции и фонды двух музеев, находящихся на территории Нижнетаканышского сельского поселения Мамадышского района Республики Татарстан.</w:t>
      </w:r>
    </w:p>
    <w:p w:rsidR="00A74FB8" w:rsidRDefault="00A74FB8" w:rsidP="00DC0E8B">
      <w:pPr>
        <w:spacing w:after="0" w:line="240" w:lineRule="auto"/>
        <w:jc w:val="both"/>
        <w:rPr>
          <w:rFonts w:ascii="Times New Roman" w:hAnsi="Times New Roman" w:cs="Times New Roman"/>
          <w:color w:val="000000"/>
          <w:sz w:val="28"/>
          <w:szCs w:val="28"/>
        </w:rPr>
      </w:pPr>
    </w:p>
    <w:p w:rsidR="00A74FB8" w:rsidRDefault="00A74FB8" w:rsidP="00A74FB8">
      <w:pPr>
        <w:pStyle w:val="a9"/>
        <w:numPr>
          <w:ilvl w:val="0"/>
          <w:numId w:val="2"/>
        </w:numPr>
        <w:spacing w:after="0" w:line="240" w:lineRule="auto"/>
        <w:jc w:val="center"/>
        <w:rPr>
          <w:rFonts w:ascii="Times New Roman" w:hAnsi="Times New Roman" w:cs="Times New Roman"/>
          <w:b/>
          <w:bCs/>
          <w:color w:val="000000"/>
          <w:sz w:val="28"/>
          <w:szCs w:val="28"/>
        </w:rPr>
      </w:pPr>
      <w:r w:rsidRPr="00A74FB8">
        <w:rPr>
          <w:rFonts w:ascii="Times New Roman" w:hAnsi="Times New Roman" w:cs="Times New Roman"/>
          <w:b/>
          <w:bCs/>
          <w:color w:val="000000"/>
          <w:sz w:val="28"/>
          <w:szCs w:val="28"/>
        </w:rPr>
        <w:t>Заключение.</w:t>
      </w:r>
    </w:p>
    <w:p w:rsidR="005348A1" w:rsidRDefault="000061B8" w:rsidP="005348A1">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Культурно-образовательные и другие виды краеведческих маршей имеют большое значение, создавая условия для патриотического и культурно-нравственного воспитания детей и молодежи. Во время прохождения таких маршрутов, его участники получают более глубокие знания об истории и культуре родного края, </w:t>
      </w:r>
      <w:r w:rsidR="005348A1">
        <w:rPr>
          <w:rFonts w:ascii="Times New Roman" w:hAnsi="Times New Roman" w:cs="Times New Roman"/>
          <w:color w:val="000000"/>
          <w:sz w:val="28"/>
          <w:szCs w:val="28"/>
        </w:rPr>
        <w:t>народных традициях, природе малой Родины.</w:t>
      </w:r>
    </w:p>
    <w:p w:rsidR="005348A1" w:rsidRDefault="005348A1" w:rsidP="005348A1">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Краеведческие марши, кроме образования и воспитания подрастающего поколения, играют важную роль в открытии новых экскурсионных и туристических маршрутов в рамках сельского туризма, что может благоприятно сказаться на социально-экономическое развитие сел, деревень и сельских поселений.</w:t>
      </w:r>
    </w:p>
    <w:p w:rsidR="005348A1" w:rsidRDefault="005348A1" w:rsidP="005348A1">
      <w:pPr>
        <w:spacing w:after="0" w:line="240" w:lineRule="auto"/>
        <w:jc w:val="both"/>
        <w:rPr>
          <w:rFonts w:ascii="Times New Roman" w:hAnsi="Times New Roman" w:cs="Times New Roman"/>
          <w:color w:val="000000"/>
          <w:sz w:val="28"/>
          <w:szCs w:val="28"/>
        </w:rPr>
      </w:pPr>
    </w:p>
    <w:p w:rsidR="005348A1" w:rsidRDefault="005348A1" w:rsidP="005348A1">
      <w:pPr>
        <w:spacing w:after="0" w:line="240" w:lineRule="auto"/>
        <w:jc w:val="both"/>
        <w:rPr>
          <w:rFonts w:ascii="Times New Roman" w:hAnsi="Times New Roman" w:cs="Times New Roman"/>
          <w:color w:val="000000"/>
          <w:sz w:val="28"/>
          <w:szCs w:val="28"/>
        </w:rPr>
      </w:pPr>
    </w:p>
    <w:p w:rsidR="005348A1" w:rsidRDefault="005348A1" w:rsidP="005348A1">
      <w:pPr>
        <w:spacing w:after="0" w:line="240" w:lineRule="auto"/>
        <w:jc w:val="both"/>
        <w:rPr>
          <w:rFonts w:ascii="Times New Roman" w:hAnsi="Times New Roman" w:cs="Times New Roman"/>
          <w:color w:val="000000"/>
          <w:sz w:val="28"/>
          <w:szCs w:val="28"/>
        </w:rPr>
      </w:pPr>
    </w:p>
    <w:p w:rsidR="005348A1" w:rsidRDefault="005348A1" w:rsidP="005348A1">
      <w:pPr>
        <w:spacing w:after="0" w:line="240" w:lineRule="auto"/>
        <w:jc w:val="both"/>
        <w:rPr>
          <w:rFonts w:ascii="Times New Roman" w:hAnsi="Times New Roman" w:cs="Times New Roman"/>
          <w:color w:val="000000"/>
          <w:sz w:val="28"/>
          <w:szCs w:val="28"/>
        </w:rPr>
      </w:pPr>
    </w:p>
    <w:p w:rsidR="005348A1" w:rsidRDefault="005348A1" w:rsidP="005348A1">
      <w:pPr>
        <w:spacing w:after="0" w:line="240" w:lineRule="auto"/>
        <w:jc w:val="both"/>
        <w:rPr>
          <w:rFonts w:ascii="Times New Roman" w:hAnsi="Times New Roman" w:cs="Times New Roman"/>
          <w:color w:val="000000"/>
          <w:sz w:val="28"/>
          <w:szCs w:val="28"/>
        </w:rPr>
      </w:pPr>
    </w:p>
    <w:p w:rsidR="005348A1" w:rsidRDefault="005348A1" w:rsidP="005348A1">
      <w:pPr>
        <w:spacing w:after="0" w:line="240" w:lineRule="auto"/>
        <w:jc w:val="both"/>
        <w:rPr>
          <w:rFonts w:ascii="Times New Roman" w:hAnsi="Times New Roman" w:cs="Times New Roman"/>
          <w:color w:val="000000"/>
          <w:sz w:val="28"/>
          <w:szCs w:val="28"/>
        </w:rPr>
      </w:pPr>
    </w:p>
    <w:p w:rsidR="005348A1" w:rsidRDefault="005348A1" w:rsidP="005348A1">
      <w:pPr>
        <w:spacing w:after="0" w:line="240" w:lineRule="auto"/>
        <w:jc w:val="both"/>
        <w:rPr>
          <w:rFonts w:ascii="Times New Roman" w:hAnsi="Times New Roman" w:cs="Times New Roman"/>
          <w:color w:val="000000"/>
          <w:sz w:val="28"/>
          <w:szCs w:val="28"/>
        </w:rPr>
      </w:pPr>
    </w:p>
    <w:p w:rsidR="005348A1" w:rsidRDefault="005348A1" w:rsidP="005348A1">
      <w:pPr>
        <w:spacing w:after="0" w:line="240" w:lineRule="auto"/>
        <w:jc w:val="both"/>
        <w:rPr>
          <w:rFonts w:ascii="Times New Roman" w:hAnsi="Times New Roman" w:cs="Times New Roman"/>
          <w:color w:val="000000"/>
          <w:sz w:val="28"/>
          <w:szCs w:val="28"/>
        </w:rPr>
      </w:pPr>
    </w:p>
    <w:p w:rsidR="005348A1" w:rsidRDefault="005348A1" w:rsidP="005348A1">
      <w:pPr>
        <w:spacing w:after="0" w:line="240" w:lineRule="auto"/>
        <w:jc w:val="both"/>
        <w:rPr>
          <w:rFonts w:ascii="Times New Roman" w:hAnsi="Times New Roman" w:cs="Times New Roman"/>
          <w:color w:val="000000"/>
          <w:sz w:val="28"/>
          <w:szCs w:val="28"/>
        </w:rPr>
      </w:pPr>
    </w:p>
    <w:p w:rsidR="005348A1" w:rsidRDefault="005348A1" w:rsidP="005348A1">
      <w:pPr>
        <w:spacing w:after="0" w:line="240" w:lineRule="auto"/>
        <w:jc w:val="both"/>
        <w:rPr>
          <w:rFonts w:ascii="Times New Roman" w:hAnsi="Times New Roman" w:cs="Times New Roman"/>
          <w:color w:val="000000"/>
          <w:sz w:val="28"/>
          <w:szCs w:val="28"/>
        </w:rPr>
      </w:pPr>
    </w:p>
    <w:p w:rsidR="005348A1" w:rsidRDefault="005348A1" w:rsidP="005348A1">
      <w:pPr>
        <w:spacing w:after="0" w:line="240" w:lineRule="auto"/>
        <w:jc w:val="both"/>
        <w:rPr>
          <w:rFonts w:ascii="Times New Roman" w:hAnsi="Times New Roman" w:cs="Times New Roman"/>
          <w:color w:val="000000"/>
          <w:sz w:val="28"/>
          <w:szCs w:val="28"/>
        </w:rPr>
      </w:pPr>
    </w:p>
    <w:p w:rsidR="005348A1" w:rsidRDefault="005348A1" w:rsidP="005348A1">
      <w:pPr>
        <w:spacing w:after="0" w:line="240" w:lineRule="auto"/>
        <w:jc w:val="both"/>
        <w:rPr>
          <w:rFonts w:ascii="Times New Roman" w:hAnsi="Times New Roman" w:cs="Times New Roman"/>
          <w:color w:val="000000"/>
          <w:sz w:val="28"/>
          <w:szCs w:val="28"/>
        </w:rPr>
      </w:pPr>
    </w:p>
    <w:p w:rsidR="005348A1" w:rsidRDefault="005348A1" w:rsidP="005348A1">
      <w:pPr>
        <w:spacing w:after="0" w:line="240" w:lineRule="auto"/>
        <w:jc w:val="both"/>
        <w:rPr>
          <w:rFonts w:ascii="Times New Roman" w:hAnsi="Times New Roman" w:cs="Times New Roman"/>
          <w:color w:val="000000"/>
          <w:sz w:val="28"/>
          <w:szCs w:val="28"/>
        </w:rPr>
      </w:pPr>
    </w:p>
    <w:p w:rsidR="005348A1" w:rsidRDefault="005348A1" w:rsidP="005348A1">
      <w:pPr>
        <w:spacing w:after="0" w:line="240" w:lineRule="auto"/>
        <w:jc w:val="both"/>
        <w:rPr>
          <w:rFonts w:ascii="Times New Roman" w:hAnsi="Times New Roman" w:cs="Times New Roman"/>
          <w:color w:val="000000"/>
          <w:sz w:val="28"/>
          <w:szCs w:val="28"/>
        </w:rPr>
      </w:pPr>
    </w:p>
    <w:p w:rsidR="005348A1" w:rsidRDefault="005348A1" w:rsidP="005348A1">
      <w:pPr>
        <w:spacing w:after="0" w:line="240" w:lineRule="auto"/>
        <w:jc w:val="both"/>
        <w:rPr>
          <w:rFonts w:ascii="Times New Roman" w:hAnsi="Times New Roman" w:cs="Times New Roman"/>
          <w:color w:val="000000"/>
          <w:sz w:val="28"/>
          <w:szCs w:val="28"/>
        </w:rPr>
      </w:pPr>
    </w:p>
    <w:p w:rsidR="005348A1" w:rsidRDefault="005348A1" w:rsidP="005348A1">
      <w:pPr>
        <w:spacing w:after="0" w:line="240" w:lineRule="auto"/>
        <w:jc w:val="both"/>
        <w:rPr>
          <w:rFonts w:ascii="Times New Roman" w:hAnsi="Times New Roman" w:cs="Times New Roman"/>
          <w:color w:val="000000"/>
          <w:sz w:val="28"/>
          <w:szCs w:val="28"/>
        </w:rPr>
      </w:pPr>
    </w:p>
    <w:p w:rsidR="005348A1" w:rsidRDefault="005348A1" w:rsidP="005348A1">
      <w:pPr>
        <w:spacing w:after="0" w:line="240" w:lineRule="auto"/>
        <w:jc w:val="both"/>
        <w:rPr>
          <w:rFonts w:ascii="Times New Roman" w:hAnsi="Times New Roman" w:cs="Times New Roman"/>
          <w:color w:val="000000"/>
          <w:sz w:val="28"/>
          <w:szCs w:val="28"/>
        </w:rPr>
      </w:pPr>
    </w:p>
    <w:p w:rsidR="005348A1" w:rsidRDefault="005348A1" w:rsidP="005348A1">
      <w:pPr>
        <w:spacing w:after="0" w:line="240" w:lineRule="auto"/>
        <w:jc w:val="both"/>
        <w:rPr>
          <w:rFonts w:ascii="Times New Roman" w:hAnsi="Times New Roman" w:cs="Times New Roman"/>
          <w:color w:val="000000"/>
          <w:sz w:val="28"/>
          <w:szCs w:val="28"/>
        </w:rPr>
      </w:pPr>
    </w:p>
    <w:p w:rsidR="005348A1" w:rsidRDefault="005348A1" w:rsidP="005348A1">
      <w:pPr>
        <w:spacing w:after="0" w:line="240" w:lineRule="auto"/>
        <w:jc w:val="both"/>
        <w:rPr>
          <w:rFonts w:ascii="Times New Roman" w:hAnsi="Times New Roman" w:cs="Times New Roman"/>
          <w:color w:val="000000"/>
          <w:sz w:val="28"/>
          <w:szCs w:val="28"/>
        </w:rPr>
      </w:pPr>
    </w:p>
    <w:p w:rsidR="0082081C" w:rsidRDefault="005348A1" w:rsidP="005348A1">
      <w:pPr>
        <w:spacing w:after="0" w:line="240" w:lineRule="auto"/>
        <w:jc w:val="center"/>
        <w:rPr>
          <w:rFonts w:ascii="Times New Roman" w:hAnsi="Times New Roman" w:cs="Times New Roman"/>
          <w:b/>
          <w:bCs/>
          <w:color w:val="000000"/>
          <w:sz w:val="28"/>
          <w:szCs w:val="28"/>
        </w:rPr>
      </w:pPr>
      <w:r w:rsidRPr="005348A1">
        <w:rPr>
          <w:rFonts w:ascii="Times New Roman" w:hAnsi="Times New Roman" w:cs="Times New Roman"/>
          <w:b/>
          <w:bCs/>
          <w:color w:val="000000"/>
          <w:sz w:val="28"/>
          <w:szCs w:val="28"/>
        </w:rPr>
        <w:t>Список литературы.</w:t>
      </w:r>
    </w:p>
    <w:p w:rsidR="005348A1" w:rsidRDefault="005348A1" w:rsidP="005348A1">
      <w:pPr>
        <w:pStyle w:val="a9"/>
        <w:numPr>
          <w:ilvl w:val="0"/>
          <w:numId w:val="7"/>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ГОСТ Р 56641-2015 Национальный стандарт Российской Федерации.</w:t>
      </w:r>
    </w:p>
    <w:p w:rsidR="00A5237C" w:rsidRDefault="00A5237C" w:rsidP="005348A1">
      <w:pPr>
        <w:pStyle w:val="a9"/>
        <w:numPr>
          <w:ilvl w:val="0"/>
          <w:numId w:val="7"/>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Концепция развития сельского туризма в России до 2030 года.</w:t>
      </w:r>
    </w:p>
    <w:p w:rsidR="005348A1" w:rsidRDefault="005348A1" w:rsidP="005348A1">
      <w:pPr>
        <w:pStyle w:val="a9"/>
        <w:numPr>
          <w:ilvl w:val="0"/>
          <w:numId w:val="7"/>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И.В. Лебедева, С.Л. Копылова Методическое пособие «Сельский туризм как средство развития сельских территорий» / Лебедева И.В., Копылова С.Л. – Москва: АНО «АРСИ», 2018. – 164 с.</w:t>
      </w:r>
    </w:p>
    <w:p w:rsidR="002C58B9" w:rsidRDefault="002C58B9" w:rsidP="005348A1">
      <w:pPr>
        <w:pStyle w:val="a9"/>
        <w:numPr>
          <w:ilvl w:val="0"/>
          <w:numId w:val="7"/>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Лебедько Е.Я. Сельский туризм – новый шанс для возрождения и развития села: учебное пособие / Е.Я. Лебедько, Е.Н. Кислова, В.Е. Ториков, под.ред. Е.Я. Лебедько. – Брянск: Издательство БГСХА, 2011. – 265 с.</w:t>
      </w:r>
    </w:p>
    <w:p w:rsidR="00313523" w:rsidRDefault="00313523" w:rsidP="005348A1">
      <w:pPr>
        <w:pStyle w:val="a9"/>
        <w:numPr>
          <w:ilvl w:val="0"/>
          <w:numId w:val="7"/>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Озеров П.Г. Краеведение. Методические аспекты. – М.: ООО «Юный краевед», 2021. – 232 с.</w:t>
      </w:r>
    </w:p>
    <w:p w:rsidR="00313523" w:rsidRPr="00B134D1" w:rsidRDefault="00313523" w:rsidP="00313523">
      <w:pPr>
        <w:pStyle w:val="a9"/>
        <w:numPr>
          <w:ilvl w:val="0"/>
          <w:numId w:val="7"/>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Агротуризм: необычный форма загородного путешествия </w:t>
      </w:r>
      <w:hyperlink r:id="rId8" w:history="1">
        <w:r w:rsidRPr="002B0053">
          <w:rPr>
            <w:rStyle w:val="aa"/>
            <w:rFonts w:ascii="Times New Roman" w:hAnsi="Times New Roman" w:cs="Times New Roman"/>
            <w:sz w:val="28"/>
            <w:szCs w:val="28"/>
          </w:rPr>
          <w:t>https://experience.tripster.ru/articles/agroturizm/</w:t>
        </w:r>
      </w:hyperlink>
      <w:r>
        <w:rPr>
          <w:rFonts w:ascii="Times New Roman" w:hAnsi="Times New Roman" w:cs="Times New Roman"/>
          <w:sz w:val="28"/>
          <w:szCs w:val="28"/>
        </w:rPr>
        <w:t>.</w:t>
      </w:r>
    </w:p>
    <w:p w:rsidR="00B134D1" w:rsidRDefault="00B134D1" w:rsidP="00B134D1">
      <w:pPr>
        <w:spacing w:after="0" w:line="240" w:lineRule="auto"/>
        <w:jc w:val="both"/>
        <w:rPr>
          <w:rFonts w:ascii="Times New Roman" w:hAnsi="Times New Roman" w:cs="Times New Roman"/>
          <w:color w:val="000000"/>
          <w:sz w:val="28"/>
          <w:szCs w:val="28"/>
        </w:rPr>
      </w:pPr>
    </w:p>
    <w:p w:rsidR="00B134D1" w:rsidRDefault="00B134D1" w:rsidP="00B134D1">
      <w:pPr>
        <w:spacing w:after="0" w:line="240" w:lineRule="auto"/>
        <w:jc w:val="both"/>
        <w:rPr>
          <w:rFonts w:ascii="Times New Roman" w:hAnsi="Times New Roman" w:cs="Times New Roman"/>
          <w:color w:val="000000"/>
          <w:sz w:val="28"/>
          <w:szCs w:val="28"/>
        </w:rPr>
      </w:pPr>
    </w:p>
    <w:p w:rsidR="00B134D1" w:rsidRDefault="00B134D1" w:rsidP="00B134D1">
      <w:pPr>
        <w:spacing w:after="0" w:line="240" w:lineRule="auto"/>
        <w:jc w:val="both"/>
        <w:rPr>
          <w:rFonts w:ascii="Times New Roman" w:hAnsi="Times New Roman" w:cs="Times New Roman"/>
          <w:color w:val="000000"/>
          <w:sz w:val="28"/>
          <w:szCs w:val="28"/>
        </w:rPr>
      </w:pPr>
    </w:p>
    <w:p w:rsidR="00B134D1" w:rsidRDefault="00B134D1" w:rsidP="00B134D1">
      <w:pPr>
        <w:spacing w:after="0" w:line="240" w:lineRule="auto"/>
        <w:jc w:val="both"/>
        <w:rPr>
          <w:rFonts w:ascii="Times New Roman" w:hAnsi="Times New Roman" w:cs="Times New Roman"/>
          <w:color w:val="000000"/>
          <w:sz w:val="28"/>
          <w:szCs w:val="28"/>
        </w:rPr>
      </w:pPr>
    </w:p>
    <w:p w:rsidR="00B134D1" w:rsidRDefault="00B134D1" w:rsidP="00B134D1">
      <w:pPr>
        <w:spacing w:after="0" w:line="240" w:lineRule="auto"/>
        <w:jc w:val="both"/>
        <w:rPr>
          <w:rFonts w:ascii="Times New Roman" w:hAnsi="Times New Roman" w:cs="Times New Roman"/>
          <w:color w:val="000000"/>
          <w:sz w:val="28"/>
          <w:szCs w:val="28"/>
        </w:rPr>
      </w:pPr>
    </w:p>
    <w:p w:rsidR="00B134D1" w:rsidRDefault="00B134D1" w:rsidP="00B134D1">
      <w:pPr>
        <w:spacing w:after="0" w:line="240" w:lineRule="auto"/>
        <w:jc w:val="both"/>
        <w:rPr>
          <w:rFonts w:ascii="Times New Roman" w:hAnsi="Times New Roman" w:cs="Times New Roman"/>
          <w:color w:val="000000"/>
          <w:sz w:val="28"/>
          <w:szCs w:val="28"/>
        </w:rPr>
      </w:pPr>
    </w:p>
    <w:p w:rsidR="00B134D1" w:rsidRDefault="00B134D1" w:rsidP="00B134D1">
      <w:pPr>
        <w:spacing w:after="0" w:line="240" w:lineRule="auto"/>
        <w:jc w:val="both"/>
        <w:rPr>
          <w:rFonts w:ascii="Times New Roman" w:hAnsi="Times New Roman" w:cs="Times New Roman"/>
          <w:color w:val="000000"/>
          <w:sz w:val="28"/>
          <w:szCs w:val="28"/>
        </w:rPr>
      </w:pPr>
    </w:p>
    <w:p w:rsidR="00B134D1" w:rsidRDefault="00B134D1" w:rsidP="00B134D1">
      <w:pPr>
        <w:spacing w:after="0" w:line="240" w:lineRule="auto"/>
        <w:jc w:val="both"/>
        <w:rPr>
          <w:rFonts w:ascii="Times New Roman" w:hAnsi="Times New Roman" w:cs="Times New Roman"/>
          <w:color w:val="000000"/>
          <w:sz w:val="28"/>
          <w:szCs w:val="28"/>
        </w:rPr>
      </w:pPr>
    </w:p>
    <w:p w:rsidR="00B134D1" w:rsidRDefault="00B134D1" w:rsidP="00B134D1">
      <w:pPr>
        <w:spacing w:after="0" w:line="240" w:lineRule="auto"/>
        <w:jc w:val="both"/>
        <w:rPr>
          <w:rFonts w:ascii="Times New Roman" w:hAnsi="Times New Roman" w:cs="Times New Roman"/>
          <w:color w:val="000000"/>
          <w:sz w:val="28"/>
          <w:szCs w:val="28"/>
        </w:rPr>
      </w:pPr>
    </w:p>
    <w:p w:rsidR="00B134D1" w:rsidRDefault="00B134D1" w:rsidP="00B134D1">
      <w:pPr>
        <w:spacing w:after="0" w:line="240" w:lineRule="auto"/>
        <w:jc w:val="both"/>
        <w:rPr>
          <w:rFonts w:ascii="Times New Roman" w:hAnsi="Times New Roman" w:cs="Times New Roman"/>
          <w:color w:val="000000"/>
          <w:sz w:val="28"/>
          <w:szCs w:val="28"/>
        </w:rPr>
      </w:pPr>
    </w:p>
    <w:p w:rsidR="00B134D1" w:rsidRDefault="00B134D1" w:rsidP="00B134D1">
      <w:pPr>
        <w:spacing w:after="0" w:line="240" w:lineRule="auto"/>
        <w:jc w:val="both"/>
        <w:rPr>
          <w:rFonts w:ascii="Times New Roman" w:hAnsi="Times New Roman" w:cs="Times New Roman"/>
          <w:color w:val="000000"/>
          <w:sz w:val="28"/>
          <w:szCs w:val="28"/>
        </w:rPr>
      </w:pPr>
    </w:p>
    <w:p w:rsidR="00B134D1" w:rsidRDefault="00B134D1" w:rsidP="00B134D1">
      <w:pPr>
        <w:spacing w:after="0" w:line="240" w:lineRule="auto"/>
        <w:jc w:val="both"/>
        <w:rPr>
          <w:rFonts w:ascii="Times New Roman" w:hAnsi="Times New Roman" w:cs="Times New Roman"/>
          <w:color w:val="000000"/>
          <w:sz w:val="28"/>
          <w:szCs w:val="28"/>
        </w:rPr>
      </w:pPr>
    </w:p>
    <w:p w:rsidR="00B134D1" w:rsidRDefault="00B134D1" w:rsidP="00B134D1">
      <w:pPr>
        <w:spacing w:after="0" w:line="240" w:lineRule="auto"/>
        <w:jc w:val="both"/>
        <w:rPr>
          <w:rFonts w:ascii="Times New Roman" w:hAnsi="Times New Roman" w:cs="Times New Roman"/>
          <w:color w:val="000000"/>
          <w:sz w:val="28"/>
          <w:szCs w:val="28"/>
        </w:rPr>
      </w:pPr>
    </w:p>
    <w:p w:rsidR="00B134D1" w:rsidRDefault="00B134D1" w:rsidP="00B134D1">
      <w:pPr>
        <w:spacing w:after="0" w:line="240" w:lineRule="auto"/>
        <w:jc w:val="both"/>
        <w:rPr>
          <w:rFonts w:ascii="Times New Roman" w:hAnsi="Times New Roman" w:cs="Times New Roman"/>
          <w:color w:val="000000"/>
          <w:sz w:val="28"/>
          <w:szCs w:val="28"/>
        </w:rPr>
      </w:pPr>
    </w:p>
    <w:p w:rsidR="00B134D1" w:rsidRDefault="00B134D1" w:rsidP="00B134D1">
      <w:pPr>
        <w:spacing w:after="0" w:line="240" w:lineRule="auto"/>
        <w:jc w:val="both"/>
        <w:rPr>
          <w:rFonts w:ascii="Times New Roman" w:hAnsi="Times New Roman" w:cs="Times New Roman"/>
          <w:color w:val="000000"/>
          <w:sz w:val="28"/>
          <w:szCs w:val="28"/>
        </w:rPr>
      </w:pPr>
    </w:p>
    <w:p w:rsidR="00B134D1" w:rsidRDefault="00B134D1" w:rsidP="00B134D1">
      <w:pPr>
        <w:spacing w:after="0" w:line="240" w:lineRule="auto"/>
        <w:jc w:val="both"/>
        <w:rPr>
          <w:rFonts w:ascii="Times New Roman" w:hAnsi="Times New Roman" w:cs="Times New Roman"/>
          <w:color w:val="000000"/>
          <w:sz w:val="28"/>
          <w:szCs w:val="28"/>
        </w:rPr>
      </w:pPr>
    </w:p>
    <w:p w:rsidR="00B134D1" w:rsidRDefault="00B134D1" w:rsidP="00B134D1">
      <w:pPr>
        <w:spacing w:after="0" w:line="240" w:lineRule="auto"/>
        <w:jc w:val="both"/>
        <w:rPr>
          <w:rFonts w:ascii="Times New Roman" w:hAnsi="Times New Roman" w:cs="Times New Roman"/>
          <w:color w:val="000000"/>
          <w:sz w:val="28"/>
          <w:szCs w:val="28"/>
        </w:rPr>
      </w:pPr>
    </w:p>
    <w:p w:rsidR="00B134D1" w:rsidRDefault="00B134D1" w:rsidP="00B134D1">
      <w:pPr>
        <w:spacing w:after="0" w:line="240" w:lineRule="auto"/>
        <w:jc w:val="both"/>
        <w:rPr>
          <w:rFonts w:ascii="Times New Roman" w:hAnsi="Times New Roman" w:cs="Times New Roman"/>
          <w:color w:val="000000"/>
          <w:sz w:val="28"/>
          <w:szCs w:val="28"/>
        </w:rPr>
      </w:pPr>
    </w:p>
    <w:p w:rsidR="00B134D1" w:rsidRDefault="00B134D1" w:rsidP="00B134D1">
      <w:pPr>
        <w:spacing w:after="0" w:line="240" w:lineRule="auto"/>
        <w:jc w:val="both"/>
        <w:rPr>
          <w:rFonts w:ascii="Times New Roman" w:hAnsi="Times New Roman" w:cs="Times New Roman"/>
          <w:color w:val="000000"/>
          <w:sz w:val="28"/>
          <w:szCs w:val="28"/>
        </w:rPr>
      </w:pPr>
    </w:p>
    <w:p w:rsidR="00B134D1" w:rsidRDefault="00B134D1" w:rsidP="00B134D1">
      <w:pPr>
        <w:spacing w:after="0" w:line="240" w:lineRule="auto"/>
        <w:jc w:val="both"/>
        <w:rPr>
          <w:rFonts w:ascii="Times New Roman" w:hAnsi="Times New Roman" w:cs="Times New Roman"/>
          <w:color w:val="000000"/>
          <w:sz w:val="28"/>
          <w:szCs w:val="28"/>
        </w:rPr>
      </w:pPr>
    </w:p>
    <w:p w:rsidR="00B134D1" w:rsidRDefault="00B134D1" w:rsidP="00B134D1">
      <w:pPr>
        <w:spacing w:after="0" w:line="240" w:lineRule="auto"/>
        <w:jc w:val="both"/>
        <w:rPr>
          <w:rFonts w:ascii="Times New Roman" w:hAnsi="Times New Roman" w:cs="Times New Roman"/>
          <w:color w:val="000000"/>
          <w:sz w:val="28"/>
          <w:szCs w:val="28"/>
        </w:rPr>
      </w:pPr>
    </w:p>
    <w:p w:rsidR="00B134D1" w:rsidRDefault="00B134D1" w:rsidP="00B134D1">
      <w:pPr>
        <w:spacing w:after="0" w:line="240" w:lineRule="auto"/>
        <w:jc w:val="both"/>
        <w:rPr>
          <w:rFonts w:ascii="Times New Roman" w:hAnsi="Times New Roman" w:cs="Times New Roman"/>
          <w:color w:val="000000"/>
          <w:sz w:val="28"/>
          <w:szCs w:val="28"/>
        </w:rPr>
      </w:pPr>
    </w:p>
    <w:p w:rsidR="00B134D1" w:rsidRDefault="00B134D1" w:rsidP="00B134D1">
      <w:pPr>
        <w:spacing w:after="0" w:line="240" w:lineRule="auto"/>
        <w:jc w:val="both"/>
        <w:rPr>
          <w:rFonts w:ascii="Times New Roman" w:hAnsi="Times New Roman" w:cs="Times New Roman"/>
          <w:color w:val="000000"/>
          <w:sz w:val="28"/>
          <w:szCs w:val="28"/>
        </w:rPr>
      </w:pPr>
    </w:p>
    <w:p w:rsidR="00B134D1" w:rsidRDefault="00B134D1" w:rsidP="00B134D1">
      <w:pPr>
        <w:spacing w:after="0" w:line="240" w:lineRule="auto"/>
        <w:jc w:val="both"/>
        <w:rPr>
          <w:rFonts w:ascii="Times New Roman" w:hAnsi="Times New Roman" w:cs="Times New Roman"/>
          <w:color w:val="000000"/>
          <w:sz w:val="28"/>
          <w:szCs w:val="28"/>
        </w:rPr>
      </w:pPr>
    </w:p>
    <w:p w:rsidR="00B134D1" w:rsidRDefault="00B134D1" w:rsidP="00B134D1">
      <w:pPr>
        <w:spacing w:after="0" w:line="240" w:lineRule="auto"/>
        <w:jc w:val="both"/>
        <w:rPr>
          <w:rFonts w:ascii="Times New Roman" w:hAnsi="Times New Roman" w:cs="Times New Roman"/>
          <w:color w:val="000000"/>
          <w:sz w:val="28"/>
          <w:szCs w:val="28"/>
        </w:rPr>
      </w:pPr>
    </w:p>
    <w:p w:rsidR="00B134D1" w:rsidRDefault="00B134D1" w:rsidP="00B134D1">
      <w:pPr>
        <w:spacing w:after="0" w:line="240" w:lineRule="auto"/>
        <w:jc w:val="both"/>
        <w:rPr>
          <w:rFonts w:ascii="Times New Roman" w:hAnsi="Times New Roman" w:cs="Times New Roman"/>
          <w:color w:val="000000"/>
          <w:sz w:val="28"/>
          <w:szCs w:val="28"/>
        </w:rPr>
      </w:pPr>
    </w:p>
    <w:p w:rsidR="00B134D1" w:rsidRDefault="00B134D1" w:rsidP="00B134D1">
      <w:pPr>
        <w:spacing w:after="0" w:line="240" w:lineRule="auto"/>
        <w:jc w:val="both"/>
        <w:rPr>
          <w:rFonts w:ascii="Times New Roman" w:hAnsi="Times New Roman" w:cs="Times New Roman"/>
          <w:color w:val="000000"/>
          <w:sz w:val="28"/>
          <w:szCs w:val="28"/>
        </w:rPr>
      </w:pPr>
    </w:p>
    <w:p w:rsidR="00B134D1" w:rsidRDefault="00B134D1" w:rsidP="00B134D1">
      <w:pPr>
        <w:spacing w:after="0" w:line="240" w:lineRule="auto"/>
        <w:jc w:val="both"/>
        <w:rPr>
          <w:rFonts w:ascii="Times New Roman" w:hAnsi="Times New Roman" w:cs="Times New Roman"/>
          <w:color w:val="000000"/>
          <w:sz w:val="28"/>
          <w:szCs w:val="28"/>
        </w:rPr>
      </w:pPr>
    </w:p>
    <w:p w:rsidR="00B134D1" w:rsidRDefault="00B134D1" w:rsidP="00B134D1">
      <w:pPr>
        <w:spacing w:after="0" w:line="240" w:lineRule="auto"/>
        <w:jc w:val="both"/>
        <w:rPr>
          <w:rFonts w:ascii="Times New Roman" w:hAnsi="Times New Roman" w:cs="Times New Roman"/>
          <w:color w:val="000000"/>
          <w:sz w:val="28"/>
          <w:szCs w:val="28"/>
        </w:rPr>
      </w:pPr>
    </w:p>
    <w:p w:rsidR="00B134D1" w:rsidRDefault="00B134D1" w:rsidP="00B134D1">
      <w:pPr>
        <w:spacing w:after="0" w:line="240" w:lineRule="auto"/>
        <w:jc w:val="both"/>
        <w:rPr>
          <w:rFonts w:ascii="Times New Roman" w:hAnsi="Times New Roman" w:cs="Times New Roman"/>
          <w:color w:val="000000"/>
          <w:sz w:val="28"/>
          <w:szCs w:val="28"/>
        </w:rPr>
      </w:pPr>
    </w:p>
    <w:p w:rsidR="00B134D1" w:rsidRDefault="00B134D1" w:rsidP="00B134D1">
      <w:pPr>
        <w:spacing w:after="0" w:line="240" w:lineRule="auto"/>
        <w:jc w:val="both"/>
        <w:rPr>
          <w:rFonts w:ascii="Times New Roman" w:hAnsi="Times New Roman" w:cs="Times New Roman"/>
          <w:color w:val="000000"/>
          <w:sz w:val="28"/>
          <w:szCs w:val="28"/>
        </w:rPr>
      </w:pPr>
    </w:p>
    <w:p w:rsidR="00B134D1" w:rsidRDefault="00B134D1" w:rsidP="00B134D1">
      <w:pPr>
        <w:spacing w:after="0" w:line="240" w:lineRule="auto"/>
        <w:jc w:val="center"/>
        <w:rPr>
          <w:rFonts w:ascii="Times New Roman" w:hAnsi="Times New Roman" w:cs="Times New Roman"/>
          <w:b/>
          <w:bCs/>
          <w:color w:val="000000"/>
          <w:sz w:val="28"/>
          <w:szCs w:val="28"/>
        </w:rPr>
      </w:pPr>
      <w:r w:rsidRPr="00B134D1">
        <w:rPr>
          <w:rFonts w:ascii="Times New Roman" w:hAnsi="Times New Roman" w:cs="Times New Roman"/>
          <w:b/>
          <w:bCs/>
          <w:color w:val="000000"/>
          <w:sz w:val="28"/>
          <w:szCs w:val="28"/>
        </w:rPr>
        <w:t>Приложения.</w:t>
      </w:r>
    </w:p>
    <w:p w:rsidR="00B134D1" w:rsidRDefault="00B134D1" w:rsidP="00B134D1">
      <w:pPr>
        <w:spacing w:after="0" w:line="240" w:lineRule="auto"/>
        <w:jc w:val="center"/>
        <w:rPr>
          <w:rFonts w:ascii="Times New Roman" w:hAnsi="Times New Roman" w:cs="Times New Roman"/>
          <w:b/>
          <w:bCs/>
          <w:color w:val="000000"/>
          <w:sz w:val="28"/>
          <w:szCs w:val="28"/>
        </w:rPr>
      </w:pPr>
    </w:p>
    <w:tbl>
      <w:tblPr>
        <w:tblStyle w:val="a8"/>
        <w:tblW w:w="0" w:type="auto"/>
        <w:tblLook w:val="04A0"/>
      </w:tblPr>
      <w:tblGrid>
        <w:gridCol w:w="9628"/>
      </w:tblGrid>
      <w:tr w:rsidR="00B134D1" w:rsidTr="00B134D1">
        <w:tc>
          <w:tcPr>
            <w:tcW w:w="9628" w:type="dxa"/>
          </w:tcPr>
          <w:p w:rsidR="00B134D1" w:rsidRDefault="00B134D1" w:rsidP="00B134D1">
            <w:pPr>
              <w:jc w:val="center"/>
              <w:rPr>
                <w:rFonts w:ascii="Times New Roman" w:hAnsi="Times New Roman" w:cs="Times New Roman"/>
                <w:color w:val="000000"/>
                <w:sz w:val="28"/>
                <w:szCs w:val="28"/>
              </w:rPr>
            </w:pPr>
            <w:r>
              <w:rPr>
                <w:rFonts w:ascii="Times New Roman" w:hAnsi="Times New Roman" w:cs="Times New Roman"/>
                <w:color w:val="000000"/>
                <w:sz w:val="28"/>
                <w:szCs w:val="28"/>
              </w:rPr>
              <w:t>Приложение 1.</w:t>
            </w:r>
          </w:p>
          <w:p w:rsidR="001935A9" w:rsidRDefault="00B134D1" w:rsidP="00B134D1">
            <w:pPr>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Карта прохождения маршрута культурно-образовательного краеведческого марша по селу Нижний Таканыш Мамадышского района </w:t>
            </w:r>
          </w:p>
          <w:p w:rsidR="00B134D1" w:rsidRDefault="00B134D1" w:rsidP="00B134D1">
            <w:pPr>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Республики Татарстан </w:t>
            </w:r>
            <w:r w:rsidR="001935A9">
              <w:rPr>
                <w:rFonts w:ascii="Times New Roman" w:hAnsi="Times New Roman" w:cs="Times New Roman"/>
                <w:color w:val="000000"/>
                <w:sz w:val="28"/>
                <w:szCs w:val="28"/>
              </w:rPr>
              <w:t>и его окрестностям.</w:t>
            </w:r>
          </w:p>
          <w:p w:rsidR="001935A9" w:rsidRDefault="001935A9" w:rsidP="00B134D1">
            <w:pPr>
              <w:jc w:val="center"/>
              <w:rPr>
                <w:rFonts w:ascii="Times New Roman" w:hAnsi="Times New Roman" w:cs="Times New Roman"/>
                <w:color w:val="000000"/>
                <w:sz w:val="28"/>
                <w:szCs w:val="28"/>
              </w:rPr>
            </w:pPr>
          </w:p>
          <w:p w:rsidR="00B134D1" w:rsidRDefault="00B134D1" w:rsidP="00B134D1">
            <w:pPr>
              <w:jc w:val="center"/>
              <w:rPr>
                <w:rFonts w:ascii="Times New Roman" w:hAnsi="Times New Roman" w:cs="Times New Roman"/>
                <w:color w:val="000000"/>
                <w:sz w:val="28"/>
                <w:szCs w:val="28"/>
              </w:rPr>
            </w:pPr>
            <w:r>
              <w:rPr>
                <w:noProof/>
                <w:lang w:eastAsia="ko-KR"/>
              </w:rPr>
              <w:lastRenderedPageBreak/>
              <w:drawing>
                <wp:inline distT="0" distB="0" distL="0" distR="0">
                  <wp:extent cx="5410200" cy="6758614"/>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9339" t="20688" r="9235" b="7388"/>
                          <a:stretch/>
                        </pic:blipFill>
                        <pic:spPr bwMode="auto">
                          <a:xfrm>
                            <a:off x="0" y="0"/>
                            <a:ext cx="5416236" cy="676615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r>
    </w:tbl>
    <w:p w:rsidR="00B134D1" w:rsidRPr="00B134D1" w:rsidRDefault="00B134D1" w:rsidP="00B134D1">
      <w:pPr>
        <w:spacing w:after="0" w:line="240" w:lineRule="auto"/>
        <w:jc w:val="center"/>
        <w:rPr>
          <w:rFonts w:ascii="Times New Roman" w:hAnsi="Times New Roman" w:cs="Times New Roman"/>
          <w:color w:val="000000"/>
          <w:sz w:val="28"/>
          <w:szCs w:val="28"/>
        </w:rPr>
      </w:pPr>
    </w:p>
    <w:p w:rsidR="00390A7C" w:rsidRDefault="00390A7C" w:rsidP="00A5237C">
      <w:pPr>
        <w:pStyle w:val="a9"/>
        <w:spacing w:after="0" w:line="240" w:lineRule="auto"/>
        <w:jc w:val="both"/>
        <w:rPr>
          <w:rFonts w:ascii="Times New Roman" w:hAnsi="Times New Roman" w:cs="Times New Roman"/>
          <w:sz w:val="28"/>
          <w:szCs w:val="28"/>
        </w:rPr>
      </w:pPr>
    </w:p>
    <w:p w:rsidR="00A5237C" w:rsidRDefault="00A5237C" w:rsidP="00A5237C">
      <w:pPr>
        <w:pStyle w:val="a9"/>
        <w:spacing w:after="0" w:line="240" w:lineRule="auto"/>
        <w:jc w:val="both"/>
        <w:rPr>
          <w:rFonts w:ascii="Times New Roman" w:hAnsi="Times New Roman" w:cs="Times New Roman"/>
          <w:sz w:val="28"/>
          <w:szCs w:val="28"/>
        </w:rPr>
      </w:pPr>
    </w:p>
    <w:p w:rsidR="001935A9" w:rsidRDefault="001935A9" w:rsidP="00A5237C">
      <w:pPr>
        <w:pStyle w:val="a9"/>
        <w:spacing w:after="0" w:line="240" w:lineRule="auto"/>
        <w:jc w:val="both"/>
        <w:rPr>
          <w:rFonts w:ascii="Times New Roman" w:hAnsi="Times New Roman" w:cs="Times New Roman"/>
          <w:sz w:val="28"/>
          <w:szCs w:val="28"/>
        </w:rPr>
      </w:pPr>
    </w:p>
    <w:tbl>
      <w:tblPr>
        <w:tblStyle w:val="a8"/>
        <w:tblW w:w="0" w:type="auto"/>
        <w:tblInd w:w="720" w:type="dxa"/>
        <w:tblLook w:val="04A0"/>
      </w:tblPr>
      <w:tblGrid>
        <w:gridCol w:w="9134"/>
      </w:tblGrid>
      <w:tr w:rsidR="001935A9" w:rsidTr="001935A9">
        <w:tc>
          <w:tcPr>
            <w:tcW w:w="9628" w:type="dxa"/>
          </w:tcPr>
          <w:p w:rsidR="001935A9" w:rsidRDefault="001935A9" w:rsidP="001935A9">
            <w:pPr>
              <w:pStyle w:val="a9"/>
              <w:ind w:left="0"/>
              <w:jc w:val="center"/>
              <w:rPr>
                <w:rFonts w:ascii="Times New Roman" w:hAnsi="Times New Roman" w:cs="Times New Roman"/>
                <w:sz w:val="28"/>
                <w:szCs w:val="28"/>
              </w:rPr>
            </w:pPr>
            <w:r>
              <w:rPr>
                <w:rFonts w:ascii="Times New Roman" w:hAnsi="Times New Roman" w:cs="Times New Roman"/>
                <w:sz w:val="28"/>
                <w:szCs w:val="28"/>
              </w:rPr>
              <w:t xml:space="preserve">Приложение 2. </w:t>
            </w:r>
          </w:p>
          <w:p w:rsidR="001935A9" w:rsidRDefault="001935A9" w:rsidP="001935A9">
            <w:pPr>
              <w:pStyle w:val="a9"/>
              <w:ind w:left="0"/>
              <w:jc w:val="center"/>
              <w:rPr>
                <w:rFonts w:ascii="Times New Roman" w:hAnsi="Times New Roman" w:cs="Times New Roman"/>
                <w:sz w:val="28"/>
                <w:szCs w:val="28"/>
              </w:rPr>
            </w:pPr>
            <w:r>
              <w:rPr>
                <w:rFonts w:ascii="Times New Roman" w:hAnsi="Times New Roman" w:cs="Times New Roman"/>
                <w:sz w:val="28"/>
                <w:szCs w:val="28"/>
              </w:rPr>
              <w:t>Обложка Дневника краеведческого марша.</w:t>
            </w:r>
          </w:p>
          <w:p w:rsidR="001935A9" w:rsidRDefault="001935A9" w:rsidP="001935A9">
            <w:pPr>
              <w:pStyle w:val="a9"/>
              <w:ind w:left="0"/>
              <w:jc w:val="center"/>
              <w:rPr>
                <w:rFonts w:ascii="Times New Roman" w:hAnsi="Times New Roman" w:cs="Times New Roman"/>
                <w:sz w:val="28"/>
                <w:szCs w:val="28"/>
              </w:rPr>
            </w:pPr>
          </w:p>
          <w:p w:rsidR="001935A9" w:rsidRDefault="001935A9" w:rsidP="001935A9">
            <w:pPr>
              <w:pStyle w:val="a9"/>
              <w:ind w:left="0"/>
              <w:jc w:val="center"/>
              <w:rPr>
                <w:rFonts w:ascii="Times New Roman" w:hAnsi="Times New Roman" w:cs="Times New Roman"/>
                <w:sz w:val="28"/>
                <w:szCs w:val="28"/>
              </w:rPr>
            </w:pPr>
            <w:r>
              <w:rPr>
                <w:noProof/>
                <w:lang w:eastAsia="ko-KR"/>
              </w:rPr>
              <w:lastRenderedPageBreak/>
              <w:drawing>
                <wp:inline distT="0" distB="0" distL="0" distR="0">
                  <wp:extent cx="4991100" cy="668900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6889" t="7476" r="7396" b="11301"/>
                          <a:stretch/>
                        </pic:blipFill>
                        <pic:spPr bwMode="auto">
                          <a:xfrm>
                            <a:off x="0" y="0"/>
                            <a:ext cx="5004246" cy="670662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r>
    </w:tbl>
    <w:p w:rsidR="001935A9" w:rsidRDefault="001935A9" w:rsidP="001935A9">
      <w:pPr>
        <w:pStyle w:val="a9"/>
        <w:spacing w:after="0" w:line="240" w:lineRule="auto"/>
        <w:jc w:val="center"/>
        <w:rPr>
          <w:rFonts w:ascii="Times New Roman" w:hAnsi="Times New Roman" w:cs="Times New Roman"/>
          <w:sz w:val="28"/>
          <w:szCs w:val="28"/>
        </w:rPr>
      </w:pPr>
    </w:p>
    <w:p w:rsidR="00A5237C" w:rsidRDefault="00A5237C" w:rsidP="00A5237C">
      <w:pPr>
        <w:pStyle w:val="a9"/>
        <w:spacing w:after="0" w:line="240" w:lineRule="auto"/>
        <w:jc w:val="both"/>
        <w:rPr>
          <w:rFonts w:ascii="Times New Roman" w:hAnsi="Times New Roman" w:cs="Times New Roman"/>
          <w:sz w:val="28"/>
          <w:szCs w:val="28"/>
        </w:rPr>
      </w:pPr>
    </w:p>
    <w:p w:rsidR="001935A9" w:rsidRDefault="001935A9" w:rsidP="00A5237C">
      <w:pPr>
        <w:pStyle w:val="a9"/>
        <w:spacing w:after="0" w:line="240" w:lineRule="auto"/>
        <w:jc w:val="both"/>
        <w:rPr>
          <w:rFonts w:ascii="Times New Roman" w:hAnsi="Times New Roman" w:cs="Times New Roman"/>
          <w:sz w:val="28"/>
          <w:szCs w:val="28"/>
        </w:rPr>
      </w:pPr>
    </w:p>
    <w:p w:rsidR="001935A9" w:rsidRDefault="001935A9" w:rsidP="00A5237C">
      <w:pPr>
        <w:pStyle w:val="a9"/>
        <w:spacing w:after="0" w:line="240" w:lineRule="auto"/>
        <w:jc w:val="both"/>
        <w:rPr>
          <w:rFonts w:ascii="Times New Roman" w:hAnsi="Times New Roman" w:cs="Times New Roman"/>
          <w:sz w:val="28"/>
          <w:szCs w:val="28"/>
        </w:rPr>
      </w:pPr>
    </w:p>
    <w:p w:rsidR="001935A9" w:rsidRDefault="001935A9" w:rsidP="00A5237C">
      <w:pPr>
        <w:pStyle w:val="a9"/>
        <w:spacing w:after="0" w:line="240" w:lineRule="auto"/>
        <w:jc w:val="both"/>
        <w:rPr>
          <w:rFonts w:ascii="Times New Roman" w:hAnsi="Times New Roman" w:cs="Times New Roman"/>
          <w:sz w:val="28"/>
          <w:szCs w:val="28"/>
        </w:rPr>
      </w:pPr>
    </w:p>
    <w:p w:rsidR="001935A9" w:rsidRDefault="001935A9" w:rsidP="00A5237C">
      <w:pPr>
        <w:pStyle w:val="a9"/>
        <w:spacing w:after="0" w:line="240" w:lineRule="auto"/>
        <w:jc w:val="both"/>
        <w:rPr>
          <w:rFonts w:ascii="Times New Roman" w:hAnsi="Times New Roman" w:cs="Times New Roman"/>
          <w:sz w:val="28"/>
          <w:szCs w:val="28"/>
        </w:rPr>
      </w:pPr>
    </w:p>
    <w:p w:rsidR="001935A9" w:rsidRDefault="001935A9" w:rsidP="00A5237C">
      <w:pPr>
        <w:pStyle w:val="a9"/>
        <w:spacing w:after="0" w:line="240" w:lineRule="auto"/>
        <w:jc w:val="both"/>
        <w:rPr>
          <w:rFonts w:ascii="Times New Roman" w:hAnsi="Times New Roman" w:cs="Times New Roman"/>
          <w:sz w:val="28"/>
          <w:szCs w:val="28"/>
        </w:rPr>
      </w:pPr>
    </w:p>
    <w:p w:rsidR="001935A9" w:rsidRDefault="001935A9" w:rsidP="00A5237C">
      <w:pPr>
        <w:pStyle w:val="a9"/>
        <w:spacing w:after="0" w:line="240" w:lineRule="auto"/>
        <w:jc w:val="both"/>
        <w:rPr>
          <w:rFonts w:ascii="Times New Roman" w:hAnsi="Times New Roman" w:cs="Times New Roman"/>
          <w:sz w:val="28"/>
          <w:szCs w:val="28"/>
        </w:rPr>
      </w:pPr>
    </w:p>
    <w:p w:rsidR="001935A9" w:rsidRDefault="001935A9" w:rsidP="00A5237C">
      <w:pPr>
        <w:pStyle w:val="a9"/>
        <w:spacing w:after="0" w:line="240" w:lineRule="auto"/>
        <w:jc w:val="both"/>
        <w:rPr>
          <w:rFonts w:ascii="Times New Roman" w:hAnsi="Times New Roman" w:cs="Times New Roman"/>
          <w:sz w:val="28"/>
          <w:szCs w:val="28"/>
        </w:rPr>
      </w:pPr>
    </w:p>
    <w:tbl>
      <w:tblPr>
        <w:tblStyle w:val="a8"/>
        <w:tblW w:w="0" w:type="auto"/>
        <w:tblInd w:w="720" w:type="dxa"/>
        <w:tblLook w:val="04A0"/>
      </w:tblPr>
      <w:tblGrid>
        <w:gridCol w:w="4454"/>
        <w:gridCol w:w="4454"/>
      </w:tblGrid>
      <w:tr w:rsidR="001935A9" w:rsidTr="00EB334E">
        <w:tc>
          <w:tcPr>
            <w:tcW w:w="8908" w:type="dxa"/>
            <w:gridSpan w:val="2"/>
          </w:tcPr>
          <w:p w:rsidR="001935A9" w:rsidRDefault="001935A9" w:rsidP="001935A9">
            <w:pPr>
              <w:pStyle w:val="a9"/>
              <w:ind w:left="0"/>
              <w:jc w:val="center"/>
              <w:rPr>
                <w:rFonts w:ascii="Times New Roman" w:hAnsi="Times New Roman" w:cs="Times New Roman"/>
                <w:sz w:val="28"/>
                <w:szCs w:val="28"/>
              </w:rPr>
            </w:pPr>
            <w:r>
              <w:rPr>
                <w:rFonts w:ascii="Times New Roman" w:hAnsi="Times New Roman" w:cs="Times New Roman"/>
                <w:sz w:val="28"/>
                <w:szCs w:val="28"/>
              </w:rPr>
              <w:t>Приложение 3.</w:t>
            </w:r>
          </w:p>
          <w:p w:rsidR="001935A9" w:rsidRDefault="001935A9" w:rsidP="001935A9">
            <w:pPr>
              <w:pStyle w:val="a9"/>
              <w:ind w:left="0"/>
              <w:jc w:val="center"/>
              <w:rPr>
                <w:rFonts w:ascii="Times New Roman" w:hAnsi="Times New Roman" w:cs="Times New Roman"/>
                <w:sz w:val="28"/>
                <w:szCs w:val="28"/>
              </w:rPr>
            </w:pPr>
            <w:r>
              <w:rPr>
                <w:rFonts w:ascii="Times New Roman" w:hAnsi="Times New Roman" w:cs="Times New Roman"/>
                <w:sz w:val="28"/>
                <w:szCs w:val="28"/>
              </w:rPr>
              <w:t>Объекты, изученные во время прохождения краеведческого марша по селу Нижний Таканыш и его окрестностям.</w:t>
            </w:r>
          </w:p>
          <w:p w:rsidR="001935A9" w:rsidRDefault="001935A9" w:rsidP="001935A9">
            <w:pPr>
              <w:pStyle w:val="a9"/>
              <w:ind w:left="0"/>
              <w:jc w:val="center"/>
              <w:rPr>
                <w:rFonts w:ascii="Times New Roman" w:hAnsi="Times New Roman" w:cs="Times New Roman"/>
                <w:sz w:val="28"/>
                <w:szCs w:val="28"/>
              </w:rPr>
            </w:pPr>
          </w:p>
        </w:tc>
      </w:tr>
      <w:tr w:rsidR="001935A9" w:rsidTr="001935A9">
        <w:tc>
          <w:tcPr>
            <w:tcW w:w="4454" w:type="dxa"/>
          </w:tcPr>
          <w:p w:rsidR="001935A9" w:rsidRDefault="001935A9" w:rsidP="001935A9">
            <w:pPr>
              <w:pStyle w:val="a9"/>
              <w:ind w:left="0"/>
              <w:jc w:val="center"/>
              <w:rPr>
                <w:rFonts w:ascii="Times New Roman" w:hAnsi="Times New Roman" w:cs="Times New Roman"/>
                <w:sz w:val="28"/>
                <w:szCs w:val="28"/>
              </w:rPr>
            </w:pPr>
            <w:r>
              <w:rPr>
                <w:noProof/>
                <w:lang w:eastAsia="ko-KR"/>
              </w:rPr>
              <w:lastRenderedPageBreak/>
              <w:drawing>
                <wp:inline distT="0" distB="0" distL="0" distR="0">
                  <wp:extent cx="2544949" cy="3479165"/>
                  <wp:effectExtent l="0" t="0" r="8255" b="698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srcRect l="7753" t="7048" r="7476" b="11011"/>
                          <a:stretch/>
                        </pic:blipFill>
                        <pic:spPr bwMode="auto">
                          <a:xfrm>
                            <a:off x="0" y="0"/>
                            <a:ext cx="2560522" cy="350045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4454" w:type="dxa"/>
          </w:tcPr>
          <w:p w:rsidR="001935A9" w:rsidRDefault="001935A9" w:rsidP="001935A9">
            <w:pPr>
              <w:pStyle w:val="a9"/>
              <w:ind w:left="0"/>
              <w:jc w:val="center"/>
              <w:rPr>
                <w:rFonts w:ascii="Times New Roman" w:hAnsi="Times New Roman" w:cs="Times New Roman"/>
                <w:sz w:val="28"/>
                <w:szCs w:val="28"/>
              </w:rPr>
            </w:pPr>
            <w:r>
              <w:rPr>
                <w:noProof/>
                <w:lang w:eastAsia="ko-KR"/>
              </w:rPr>
              <w:drawing>
                <wp:inline distT="0" distB="0" distL="0" distR="0">
                  <wp:extent cx="2529572" cy="3619500"/>
                  <wp:effectExtent l="0" t="0" r="444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srcRect l="6501" t="6803" r="7152" b="5839"/>
                          <a:stretch/>
                        </pic:blipFill>
                        <pic:spPr bwMode="auto">
                          <a:xfrm>
                            <a:off x="0" y="0"/>
                            <a:ext cx="2542866" cy="363852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r>
      <w:tr w:rsidR="001935A9" w:rsidTr="001935A9">
        <w:tc>
          <w:tcPr>
            <w:tcW w:w="4454" w:type="dxa"/>
          </w:tcPr>
          <w:p w:rsidR="001935A9" w:rsidRDefault="001935A9" w:rsidP="001935A9">
            <w:pPr>
              <w:pStyle w:val="a9"/>
              <w:ind w:left="0"/>
              <w:jc w:val="center"/>
              <w:rPr>
                <w:rFonts w:ascii="Times New Roman" w:hAnsi="Times New Roman" w:cs="Times New Roman"/>
                <w:sz w:val="28"/>
                <w:szCs w:val="28"/>
              </w:rPr>
            </w:pPr>
            <w:r>
              <w:rPr>
                <w:noProof/>
                <w:lang w:eastAsia="ko-KR"/>
              </w:rPr>
              <w:drawing>
                <wp:inline distT="0" distB="0" distL="0" distR="0">
                  <wp:extent cx="2659380" cy="3398520"/>
                  <wp:effectExtent l="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srcRect l="6876" t="7120" r="7410" b="15430"/>
                          <a:stretch/>
                        </pic:blipFill>
                        <pic:spPr bwMode="auto">
                          <a:xfrm>
                            <a:off x="0" y="0"/>
                            <a:ext cx="2664936" cy="340562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4454" w:type="dxa"/>
          </w:tcPr>
          <w:p w:rsidR="001935A9" w:rsidRDefault="001935A9" w:rsidP="001935A9">
            <w:pPr>
              <w:pStyle w:val="a9"/>
              <w:ind w:left="0"/>
              <w:jc w:val="center"/>
              <w:rPr>
                <w:rFonts w:ascii="Times New Roman" w:hAnsi="Times New Roman" w:cs="Times New Roman"/>
                <w:sz w:val="28"/>
                <w:szCs w:val="28"/>
              </w:rPr>
            </w:pPr>
            <w:r>
              <w:rPr>
                <w:noProof/>
                <w:lang w:eastAsia="ko-KR"/>
              </w:rPr>
              <w:drawing>
                <wp:inline distT="0" distB="0" distL="0" distR="0">
                  <wp:extent cx="2324847" cy="3406140"/>
                  <wp:effectExtent l="0" t="0" r="0"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srcRect l="7718" t="7074" r="7406" b="5002"/>
                          <a:stretch/>
                        </pic:blipFill>
                        <pic:spPr bwMode="auto">
                          <a:xfrm>
                            <a:off x="0" y="0"/>
                            <a:ext cx="2352500" cy="344665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r>
    </w:tbl>
    <w:p w:rsidR="001935A9" w:rsidRDefault="001935A9" w:rsidP="001935A9">
      <w:pPr>
        <w:pStyle w:val="a9"/>
        <w:spacing w:after="0" w:line="240" w:lineRule="auto"/>
        <w:jc w:val="center"/>
        <w:rPr>
          <w:rFonts w:ascii="Times New Roman" w:hAnsi="Times New Roman" w:cs="Times New Roman"/>
          <w:sz w:val="28"/>
          <w:szCs w:val="28"/>
        </w:rPr>
      </w:pPr>
    </w:p>
    <w:p w:rsidR="00A5237C" w:rsidRDefault="00A5237C" w:rsidP="00A5237C">
      <w:pPr>
        <w:pStyle w:val="a9"/>
        <w:spacing w:after="0" w:line="240" w:lineRule="auto"/>
        <w:jc w:val="both"/>
        <w:rPr>
          <w:rFonts w:ascii="Times New Roman" w:hAnsi="Times New Roman" w:cs="Times New Roman"/>
          <w:sz w:val="28"/>
          <w:szCs w:val="28"/>
        </w:rPr>
      </w:pPr>
    </w:p>
    <w:p w:rsidR="001935A9" w:rsidRDefault="001935A9" w:rsidP="00A5237C">
      <w:pPr>
        <w:pStyle w:val="a9"/>
        <w:spacing w:after="0" w:line="240" w:lineRule="auto"/>
        <w:jc w:val="both"/>
        <w:rPr>
          <w:rFonts w:ascii="Times New Roman" w:hAnsi="Times New Roman" w:cs="Times New Roman"/>
          <w:sz w:val="28"/>
          <w:szCs w:val="28"/>
        </w:rPr>
      </w:pPr>
    </w:p>
    <w:p w:rsidR="001935A9" w:rsidRDefault="001935A9" w:rsidP="00A5237C">
      <w:pPr>
        <w:pStyle w:val="a9"/>
        <w:spacing w:after="0" w:line="240" w:lineRule="auto"/>
        <w:jc w:val="both"/>
        <w:rPr>
          <w:rFonts w:ascii="Times New Roman" w:hAnsi="Times New Roman" w:cs="Times New Roman"/>
          <w:sz w:val="28"/>
          <w:szCs w:val="28"/>
        </w:rPr>
      </w:pPr>
    </w:p>
    <w:p w:rsidR="001935A9" w:rsidRDefault="001935A9" w:rsidP="00A5237C">
      <w:pPr>
        <w:pStyle w:val="a9"/>
        <w:spacing w:after="0" w:line="240" w:lineRule="auto"/>
        <w:jc w:val="both"/>
        <w:rPr>
          <w:rFonts w:ascii="Times New Roman" w:hAnsi="Times New Roman" w:cs="Times New Roman"/>
          <w:sz w:val="28"/>
          <w:szCs w:val="28"/>
        </w:rPr>
      </w:pPr>
    </w:p>
    <w:p w:rsidR="001935A9" w:rsidRDefault="001935A9" w:rsidP="00A5237C">
      <w:pPr>
        <w:pStyle w:val="a9"/>
        <w:spacing w:after="0" w:line="240" w:lineRule="auto"/>
        <w:jc w:val="both"/>
        <w:rPr>
          <w:rFonts w:ascii="Times New Roman" w:hAnsi="Times New Roman" w:cs="Times New Roman"/>
          <w:sz w:val="28"/>
          <w:szCs w:val="28"/>
        </w:rPr>
      </w:pPr>
    </w:p>
    <w:tbl>
      <w:tblPr>
        <w:tblStyle w:val="a8"/>
        <w:tblW w:w="0" w:type="auto"/>
        <w:tblInd w:w="720" w:type="dxa"/>
        <w:tblLook w:val="04A0"/>
      </w:tblPr>
      <w:tblGrid>
        <w:gridCol w:w="4454"/>
        <w:gridCol w:w="4454"/>
      </w:tblGrid>
      <w:tr w:rsidR="00EE00DA" w:rsidTr="00EE00DA">
        <w:tc>
          <w:tcPr>
            <w:tcW w:w="4454" w:type="dxa"/>
          </w:tcPr>
          <w:p w:rsidR="00D73B02" w:rsidRDefault="00D73B02" w:rsidP="00D73B02">
            <w:pPr>
              <w:pStyle w:val="a9"/>
              <w:ind w:left="0"/>
              <w:jc w:val="center"/>
              <w:rPr>
                <w:rFonts w:ascii="Times New Roman" w:hAnsi="Times New Roman" w:cs="Times New Roman"/>
                <w:sz w:val="28"/>
                <w:szCs w:val="28"/>
              </w:rPr>
            </w:pPr>
            <w:r>
              <w:rPr>
                <w:noProof/>
                <w:lang w:eastAsia="ko-KR"/>
              </w:rPr>
              <w:lastRenderedPageBreak/>
              <w:drawing>
                <wp:inline distT="0" distB="0" distL="0" distR="0">
                  <wp:extent cx="2628900" cy="3797299"/>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srcRect l="6271" t="6786" r="7404" b="5048"/>
                          <a:stretch/>
                        </pic:blipFill>
                        <pic:spPr bwMode="auto">
                          <a:xfrm>
                            <a:off x="0" y="0"/>
                            <a:ext cx="2646448" cy="382264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4454" w:type="dxa"/>
          </w:tcPr>
          <w:p w:rsidR="00D73B02" w:rsidRDefault="00D73B02" w:rsidP="00D73B02">
            <w:pPr>
              <w:pStyle w:val="a9"/>
              <w:ind w:left="0"/>
              <w:jc w:val="center"/>
              <w:rPr>
                <w:rFonts w:ascii="Times New Roman" w:hAnsi="Times New Roman" w:cs="Times New Roman"/>
                <w:sz w:val="28"/>
                <w:szCs w:val="28"/>
              </w:rPr>
            </w:pPr>
            <w:r>
              <w:rPr>
                <w:noProof/>
                <w:lang w:eastAsia="ko-KR"/>
              </w:rPr>
              <w:drawing>
                <wp:inline distT="0" distB="0" distL="0" distR="0">
                  <wp:extent cx="2623917" cy="3796665"/>
                  <wp:effectExtent l="0" t="0" r="508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srcRect l="7402" t="6783" r="7334" b="5984"/>
                          <a:stretch/>
                        </pic:blipFill>
                        <pic:spPr bwMode="auto">
                          <a:xfrm>
                            <a:off x="0" y="0"/>
                            <a:ext cx="2642214" cy="382313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r>
      <w:tr w:rsidR="00EE00DA" w:rsidTr="00EE00DA">
        <w:tc>
          <w:tcPr>
            <w:tcW w:w="4454" w:type="dxa"/>
          </w:tcPr>
          <w:p w:rsidR="00D73B02" w:rsidRDefault="00EE00DA" w:rsidP="00D73B02">
            <w:pPr>
              <w:pStyle w:val="a9"/>
              <w:ind w:left="0"/>
              <w:jc w:val="center"/>
              <w:rPr>
                <w:rFonts w:ascii="Times New Roman" w:hAnsi="Times New Roman" w:cs="Times New Roman"/>
                <w:sz w:val="28"/>
                <w:szCs w:val="28"/>
              </w:rPr>
            </w:pPr>
            <w:r>
              <w:rPr>
                <w:noProof/>
                <w:lang w:eastAsia="ko-KR"/>
              </w:rPr>
              <w:drawing>
                <wp:inline distT="0" distB="0" distL="0" distR="0">
                  <wp:extent cx="2628900" cy="3760272"/>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srcRect l="6441" t="6923" r="6721" b="5254"/>
                          <a:stretch/>
                        </pic:blipFill>
                        <pic:spPr bwMode="auto">
                          <a:xfrm>
                            <a:off x="0" y="0"/>
                            <a:ext cx="2638548" cy="377407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4454" w:type="dxa"/>
          </w:tcPr>
          <w:p w:rsidR="00D73B02" w:rsidRDefault="00EE00DA" w:rsidP="00D73B02">
            <w:pPr>
              <w:pStyle w:val="a9"/>
              <w:ind w:left="0"/>
              <w:jc w:val="center"/>
              <w:rPr>
                <w:rFonts w:ascii="Times New Roman" w:hAnsi="Times New Roman" w:cs="Times New Roman"/>
                <w:sz w:val="28"/>
                <w:szCs w:val="28"/>
              </w:rPr>
            </w:pPr>
            <w:r>
              <w:rPr>
                <w:noProof/>
                <w:lang w:eastAsia="ko-KR"/>
              </w:rPr>
              <w:drawing>
                <wp:inline distT="0" distB="0" distL="0" distR="0">
                  <wp:extent cx="2615421" cy="3749040"/>
                  <wp:effectExtent l="0" t="0" r="0"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srcRect l="7610" t="7793" r="7632" b="6302"/>
                          <a:stretch/>
                        </pic:blipFill>
                        <pic:spPr bwMode="auto">
                          <a:xfrm>
                            <a:off x="0" y="0"/>
                            <a:ext cx="2626829" cy="376539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r>
    </w:tbl>
    <w:p w:rsidR="001935A9" w:rsidRDefault="001935A9" w:rsidP="00A5237C">
      <w:pPr>
        <w:pStyle w:val="a9"/>
        <w:spacing w:after="0" w:line="240" w:lineRule="auto"/>
        <w:jc w:val="both"/>
        <w:rPr>
          <w:rFonts w:ascii="Times New Roman" w:hAnsi="Times New Roman" w:cs="Times New Roman"/>
          <w:sz w:val="28"/>
          <w:szCs w:val="28"/>
        </w:rPr>
      </w:pPr>
    </w:p>
    <w:p w:rsidR="00EE00DA" w:rsidRDefault="00EE00DA" w:rsidP="00A5237C">
      <w:pPr>
        <w:pStyle w:val="a9"/>
        <w:spacing w:after="0" w:line="240" w:lineRule="auto"/>
        <w:jc w:val="both"/>
        <w:rPr>
          <w:rFonts w:ascii="Times New Roman" w:hAnsi="Times New Roman" w:cs="Times New Roman"/>
          <w:sz w:val="28"/>
          <w:szCs w:val="28"/>
        </w:rPr>
      </w:pPr>
    </w:p>
    <w:p w:rsidR="00EE00DA" w:rsidRDefault="00EE00DA" w:rsidP="00A5237C">
      <w:pPr>
        <w:pStyle w:val="a9"/>
        <w:spacing w:after="0" w:line="240" w:lineRule="auto"/>
        <w:jc w:val="both"/>
        <w:rPr>
          <w:rFonts w:ascii="Times New Roman" w:hAnsi="Times New Roman" w:cs="Times New Roman"/>
          <w:sz w:val="28"/>
          <w:szCs w:val="28"/>
        </w:rPr>
      </w:pPr>
    </w:p>
    <w:p w:rsidR="00EE00DA" w:rsidRDefault="00EE00DA" w:rsidP="00A5237C">
      <w:pPr>
        <w:pStyle w:val="a9"/>
        <w:spacing w:after="0" w:line="240" w:lineRule="auto"/>
        <w:jc w:val="both"/>
        <w:rPr>
          <w:rFonts w:ascii="Times New Roman" w:hAnsi="Times New Roman" w:cs="Times New Roman"/>
          <w:sz w:val="28"/>
          <w:szCs w:val="28"/>
        </w:rPr>
      </w:pPr>
    </w:p>
    <w:p w:rsidR="00EE00DA" w:rsidRDefault="00EE00DA" w:rsidP="00A5237C">
      <w:pPr>
        <w:pStyle w:val="a9"/>
        <w:spacing w:after="0" w:line="240" w:lineRule="auto"/>
        <w:jc w:val="both"/>
        <w:rPr>
          <w:rFonts w:ascii="Times New Roman" w:hAnsi="Times New Roman" w:cs="Times New Roman"/>
          <w:sz w:val="28"/>
          <w:szCs w:val="28"/>
        </w:rPr>
      </w:pPr>
    </w:p>
    <w:p w:rsidR="00EE00DA" w:rsidRDefault="00EE00DA" w:rsidP="00A5237C">
      <w:pPr>
        <w:pStyle w:val="a9"/>
        <w:spacing w:after="0" w:line="240" w:lineRule="auto"/>
        <w:jc w:val="both"/>
        <w:rPr>
          <w:rFonts w:ascii="Times New Roman" w:hAnsi="Times New Roman" w:cs="Times New Roman"/>
          <w:sz w:val="28"/>
          <w:szCs w:val="28"/>
        </w:rPr>
      </w:pPr>
    </w:p>
    <w:p w:rsidR="00EE00DA" w:rsidRDefault="00EE00DA" w:rsidP="00A5237C">
      <w:pPr>
        <w:pStyle w:val="a9"/>
        <w:spacing w:after="0" w:line="240" w:lineRule="auto"/>
        <w:jc w:val="both"/>
        <w:rPr>
          <w:rFonts w:ascii="Times New Roman" w:hAnsi="Times New Roman" w:cs="Times New Roman"/>
          <w:sz w:val="28"/>
          <w:szCs w:val="28"/>
        </w:rPr>
      </w:pPr>
    </w:p>
    <w:tbl>
      <w:tblPr>
        <w:tblStyle w:val="a8"/>
        <w:tblW w:w="0" w:type="auto"/>
        <w:tblInd w:w="720" w:type="dxa"/>
        <w:tblLook w:val="04A0"/>
      </w:tblPr>
      <w:tblGrid>
        <w:gridCol w:w="9134"/>
      </w:tblGrid>
      <w:tr w:rsidR="00EE00DA" w:rsidTr="00EE00DA">
        <w:tc>
          <w:tcPr>
            <w:tcW w:w="9628" w:type="dxa"/>
          </w:tcPr>
          <w:p w:rsidR="00EE00DA" w:rsidRDefault="00EE00DA" w:rsidP="00EE00DA">
            <w:pPr>
              <w:pStyle w:val="a9"/>
              <w:ind w:left="0"/>
              <w:jc w:val="center"/>
              <w:rPr>
                <w:rFonts w:ascii="Times New Roman" w:hAnsi="Times New Roman" w:cs="Times New Roman"/>
                <w:sz w:val="28"/>
                <w:szCs w:val="28"/>
              </w:rPr>
            </w:pPr>
            <w:r>
              <w:rPr>
                <w:noProof/>
                <w:lang w:eastAsia="ko-KR"/>
              </w:rPr>
              <w:lastRenderedPageBreak/>
              <w:drawing>
                <wp:inline distT="0" distB="0" distL="0" distR="0">
                  <wp:extent cx="4061460" cy="5693719"/>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6949" t="8314" r="6633" b="6025"/>
                          <a:stretch/>
                        </pic:blipFill>
                        <pic:spPr bwMode="auto">
                          <a:xfrm>
                            <a:off x="0" y="0"/>
                            <a:ext cx="4066366" cy="570059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r>
    </w:tbl>
    <w:p w:rsidR="00EE00DA" w:rsidRDefault="00EE00DA" w:rsidP="00EE00DA">
      <w:pPr>
        <w:pStyle w:val="a9"/>
        <w:spacing w:after="0" w:line="240" w:lineRule="auto"/>
        <w:jc w:val="center"/>
        <w:rPr>
          <w:rFonts w:ascii="Times New Roman" w:hAnsi="Times New Roman" w:cs="Times New Roman"/>
          <w:sz w:val="28"/>
          <w:szCs w:val="28"/>
        </w:rPr>
      </w:pPr>
    </w:p>
    <w:p w:rsidR="00A5237C" w:rsidRPr="00A5237C" w:rsidRDefault="00A5237C" w:rsidP="00A5237C">
      <w:pPr>
        <w:pStyle w:val="a9"/>
        <w:spacing w:after="0" w:line="240" w:lineRule="auto"/>
        <w:jc w:val="both"/>
        <w:rPr>
          <w:rFonts w:ascii="Times New Roman" w:eastAsia="Times New Roman" w:hAnsi="Times New Roman" w:cs="Times New Roman"/>
          <w:color w:val="444444"/>
          <w:sz w:val="28"/>
          <w:szCs w:val="28"/>
          <w:lang w:eastAsia="ru-RU"/>
        </w:rPr>
      </w:pPr>
    </w:p>
    <w:sectPr w:rsidR="00A5237C" w:rsidRPr="00A5237C" w:rsidSect="00D15095">
      <w:footerReference w:type="default" r:id="rId20"/>
      <w:pgSz w:w="11906" w:h="16838"/>
      <w:pgMar w:top="1134" w:right="1134" w:bottom="1134" w:left="1134" w:header="709" w:footer="709" w:gutter="0"/>
      <w:pgBorders w:display="firstPage" w:offsetFrom="page">
        <w:top w:val="thinThickThinMediumGap" w:sz="24" w:space="24" w:color="00B050"/>
        <w:left w:val="thinThickThinMediumGap" w:sz="24" w:space="24" w:color="00B050"/>
        <w:bottom w:val="thinThickThinMediumGap" w:sz="24" w:space="24" w:color="00B050"/>
        <w:right w:val="thinThickThinMediumGap" w:sz="24" w:space="24" w:color="00B050"/>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2130" w:rsidRDefault="00952130" w:rsidP="00D15095">
      <w:pPr>
        <w:spacing w:after="0" w:line="240" w:lineRule="auto"/>
      </w:pPr>
      <w:r>
        <w:separator/>
      </w:r>
    </w:p>
  </w:endnote>
  <w:endnote w:type="continuationSeparator" w:id="1">
    <w:p w:rsidR="00952130" w:rsidRDefault="00952130" w:rsidP="00D150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5658457"/>
      <w:docPartObj>
        <w:docPartGallery w:val="Page Numbers (Bottom of Page)"/>
        <w:docPartUnique/>
      </w:docPartObj>
    </w:sdtPr>
    <w:sdtContent>
      <w:p w:rsidR="00D15095" w:rsidRDefault="002A2907">
        <w:pPr>
          <w:pStyle w:val="a5"/>
          <w:jc w:val="center"/>
        </w:pPr>
        <w:r>
          <w:fldChar w:fldCharType="begin"/>
        </w:r>
        <w:r w:rsidR="00D15095">
          <w:instrText>PAGE   \* MERGEFORMAT</w:instrText>
        </w:r>
        <w:r>
          <w:fldChar w:fldCharType="separate"/>
        </w:r>
        <w:r w:rsidR="00C0297D">
          <w:rPr>
            <w:noProof/>
          </w:rPr>
          <w:t>6</w:t>
        </w:r>
        <w:r>
          <w:fldChar w:fldCharType="end"/>
        </w:r>
      </w:p>
    </w:sdtContent>
  </w:sdt>
  <w:p w:rsidR="00D15095" w:rsidRDefault="00D1509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2130" w:rsidRDefault="00952130" w:rsidP="00D15095">
      <w:pPr>
        <w:spacing w:after="0" w:line="240" w:lineRule="auto"/>
      </w:pPr>
      <w:r>
        <w:separator/>
      </w:r>
    </w:p>
  </w:footnote>
  <w:footnote w:type="continuationSeparator" w:id="1">
    <w:p w:rsidR="00952130" w:rsidRDefault="00952130" w:rsidP="00D1509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F4897"/>
    <w:multiLevelType w:val="hybridMultilevel"/>
    <w:tmpl w:val="9036DB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9225F8"/>
    <w:multiLevelType w:val="hybridMultilevel"/>
    <w:tmpl w:val="CAB879D6"/>
    <w:lvl w:ilvl="0" w:tplc="FEDCD87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E304D2F"/>
    <w:multiLevelType w:val="hybridMultilevel"/>
    <w:tmpl w:val="B1FC809A"/>
    <w:lvl w:ilvl="0" w:tplc="FEDCD87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2455C1D"/>
    <w:multiLevelType w:val="hybridMultilevel"/>
    <w:tmpl w:val="FB48AC86"/>
    <w:lvl w:ilvl="0" w:tplc="FEDCD87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B863685"/>
    <w:multiLevelType w:val="multilevel"/>
    <w:tmpl w:val="214CBE3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nsid w:val="6E5168AF"/>
    <w:multiLevelType w:val="multilevel"/>
    <w:tmpl w:val="3CF8487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70792595"/>
    <w:multiLevelType w:val="hybridMultilevel"/>
    <w:tmpl w:val="18E69804"/>
    <w:lvl w:ilvl="0" w:tplc="FEDCD87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1"/>
  </w:num>
  <w:num w:numId="5">
    <w:abstractNumId w:val="6"/>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24466C"/>
    <w:rsid w:val="000061B8"/>
    <w:rsid w:val="00071DB9"/>
    <w:rsid w:val="000767FB"/>
    <w:rsid w:val="000904FD"/>
    <w:rsid w:val="001764D5"/>
    <w:rsid w:val="001935A9"/>
    <w:rsid w:val="00205B75"/>
    <w:rsid w:val="00233AA4"/>
    <w:rsid w:val="00235EA3"/>
    <w:rsid w:val="0024466C"/>
    <w:rsid w:val="002A2907"/>
    <w:rsid w:val="002C58B9"/>
    <w:rsid w:val="00313523"/>
    <w:rsid w:val="00353284"/>
    <w:rsid w:val="00390A7C"/>
    <w:rsid w:val="003D4AD2"/>
    <w:rsid w:val="00423F5D"/>
    <w:rsid w:val="004854F6"/>
    <w:rsid w:val="004A2417"/>
    <w:rsid w:val="005348A1"/>
    <w:rsid w:val="005800E5"/>
    <w:rsid w:val="005E1C3C"/>
    <w:rsid w:val="005E258A"/>
    <w:rsid w:val="005E65DF"/>
    <w:rsid w:val="006F6532"/>
    <w:rsid w:val="00743B7E"/>
    <w:rsid w:val="007526D7"/>
    <w:rsid w:val="00761C3C"/>
    <w:rsid w:val="00774CE2"/>
    <w:rsid w:val="0082081C"/>
    <w:rsid w:val="008B5F1E"/>
    <w:rsid w:val="008E4BA0"/>
    <w:rsid w:val="00941391"/>
    <w:rsid w:val="00952130"/>
    <w:rsid w:val="009B6B86"/>
    <w:rsid w:val="009E7550"/>
    <w:rsid w:val="009F4D80"/>
    <w:rsid w:val="00A5237C"/>
    <w:rsid w:val="00A74FB8"/>
    <w:rsid w:val="00AA5063"/>
    <w:rsid w:val="00B134D1"/>
    <w:rsid w:val="00B40A6F"/>
    <w:rsid w:val="00C0297D"/>
    <w:rsid w:val="00CA1DB7"/>
    <w:rsid w:val="00CF5B46"/>
    <w:rsid w:val="00D15095"/>
    <w:rsid w:val="00D15BE0"/>
    <w:rsid w:val="00D63040"/>
    <w:rsid w:val="00D73B02"/>
    <w:rsid w:val="00DC0E8B"/>
    <w:rsid w:val="00E84232"/>
    <w:rsid w:val="00EE00DA"/>
    <w:rsid w:val="00F9123D"/>
  </w:rsids>
  <m:mathPr>
    <m:mathFont m:val="Cambria Math"/>
    <m:brkBin m:val="before"/>
    <m:brkBinSub m:val="--"/>
    <m:smallFrac/>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907"/>
  </w:style>
  <w:style w:type="paragraph" w:styleId="1">
    <w:name w:val="heading 1"/>
    <w:basedOn w:val="a"/>
    <w:next w:val="a"/>
    <w:link w:val="10"/>
    <w:uiPriority w:val="9"/>
    <w:qFormat/>
    <w:rsid w:val="00D1509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390A7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90A7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1509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15095"/>
  </w:style>
  <w:style w:type="paragraph" w:styleId="a5">
    <w:name w:val="footer"/>
    <w:basedOn w:val="a"/>
    <w:link w:val="a6"/>
    <w:uiPriority w:val="99"/>
    <w:unhideWhenUsed/>
    <w:rsid w:val="00D1509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15095"/>
  </w:style>
  <w:style w:type="character" w:customStyle="1" w:styleId="10">
    <w:name w:val="Заголовок 1 Знак"/>
    <w:basedOn w:val="a0"/>
    <w:link w:val="1"/>
    <w:uiPriority w:val="9"/>
    <w:rsid w:val="00D15095"/>
    <w:rPr>
      <w:rFonts w:asciiTheme="majorHAnsi" w:eastAsiaTheme="majorEastAsia" w:hAnsiTheme="majorHAnsi" w:cstheme="majorBidi"/>
      <w:color w:val="2F5496" w:themeColor="accent1" w:themeShade="BF"/>
      <w:sz w:val="32"/>
      <w:szCs w:val="32"/>
    </w:rPr>
  </w:style>
  <w:style w:type="paragraph" w:styleId="a7">
    <w:name w:val="TOC Heading"/>
    <w:basedOn w:val="1"/>
    <w:next w:val="a"/>
    <w:uiPriority w:val="39"/>
    <w:unhideWhenUsed/>
    <w:qFormat/>
    <w:rsid w:val="00D15095"/>
    <w:pPr>
      <w:outlineLvl w:val="9"/>
    </w:pPr>
    <w:rPr>
      <w:lang w:eastAsia="ru-RU"/>
    </w:rPr>
  </w:style>
  <w:style w:type="table" w:styleId="a8">
    <w:name w:val="Table Grid"/>
    <w:basedOn w:val="a1"/>
    <w:uiPriority w:val="39"/>
    <w:rsid w:val="00D150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D15095"/>
    <w:pPr>
      <w:ind w:left="720"/>
      <w:contextualSpacing/>
    </w:pPr>
  </w:style>
  <w:style w:type="character" w:customStyle="1" w:styleId="20">
    <w:name w:val="Заголовок 2 Знак"/>
    <w:basedOn w:val="a0"/>
    <w:link w:val="2"/>
    <w:uiPriority w:val="9"/>
    <w:rsid w:val="00390A7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90A7C"/>
    <w:rPr>
      <w:rFonts w:ascii="Times New Roman" w:eastAsia="Times New Roman" w:hAnsi="Times New Roman" w:cs="Times New Roman"/>
      <w:b/>
      <w:bCs/>
      <w:sz w:val="27"/>
      <w:szCs w:val="27"/>
      <w:lang w:eastAsia="ru-RU"/>
    </w:rPr>
  </w:style>
  <w:style w:type="character" w:customStyle="1" w:styleId="posttagline">
    <w:name w:val="post__tagline"/>
    <w:basedOn w:val="a0"/>
    <w:rsid w:val="00390A7C"/>
  </w:style>
  <w:style w:type="character" w:styleId="aa">
    <w:name w:val="Hyperlink"/>
    <w:basedOn w:val="a0"/>
    <w:uiPriority w:val="99"/>
    <w:unhideWhenUsed/>
    <w:rsid w:val="00390A7C"/>
    <w:rPr>
      <w:color w:val="0000FF"/>
      <w:u w:val="single"/>
    </w:rPr>
  </w:style>
  <w:style w:type="character" w:customStyle="1" w:styleId="buttontext">
    <w:name w:val="button__text"/>
    <w:basedOn w:val="a0"/>
    <w:rsid w:val="00390A7C"/>
  </w:style>
  <w:style w:type="paragraph" w:styleId="ab">
    <w:name w:val="Normal (Web)"/>
    <w:basedOn w:val="a"/>
    <w:uiPriority w:val="99"/>
    <w:semiHidden/>
    <w:unhideWhenUsed/>
    <w:rsid w:val="00390A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390A7C"/>
    <w:rPr>
      <w:b/>
      <w:bCs/>
    </w:rPr>
  </w:style>
  <w:style w:type="character" w:customStyle="1" w:styleId="fontstyle01">
    <w:name w:val="fontstyle01"/>
    <w:basedOn w:val="a0"/>
    <w:rsid w:val="0082081C"/>
    <w:rPr>
      <w:rFonts w:ascii="Times New Roman" w:hAnsi="Times New Roman" w:cs="Times New Roman" w:hint="default"/>
      <w:b w:val="0"/>
      <w:bCs w:val="0"/>
      <w:i w:val="0"/>
      <w:iCs w:val="0"/>
      <w:color w:val="000000"/>
      <w:sz w:val="28"/>
      <w:szCs w:val="28"/>
    </w:rPr>
  </w:style>
  <w:style w:type="character" w:customStyle="1" w:styleId="UnresolvedMention">
    <w:name w:val="Unresolved Mention"/>
    <w:basedOn w:val="a0"/>
    <w:uiPriority w:val="99"/>
    <w:semiHidden/>
    <w:unhideWhenUsed/>
    <w:rsid w:val="00313523"/>
    <w:rPr>
      <w:color w:val="605E5C"/>
      <w:shd w:val="clear" w:color="auto" w:fill="E1DFDD"/>
    </w:rPr>
  </w:style>
  <w:style w:type="character" w:styleId="ad">
    <w:name w:val="FollowedHyperlink"/>
    <w:basedOn w:val="a0"/>
    <w:uiPriority w:val="99"/>
    <w:semiHidden/>
    <w:unhideWhenUsed/>
    <w:rsid w:val="00A5237C"/>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444279121">
      <w:bodyDiv w:val="1"/>
      <w:marLeft w:val="0"/>
      <w:marRight w:val="0"/>
      <w:marTop w:val="0"/>
      <w:marBottom w:val="0"/>
      <w:divBdr>
        <w:top w:val="none" w:sz="0" w:space="0" w:color="auto"/>
        <w:left w:val="none" w:sz="0" w:space="0" w:color="auto"/>
        <w:bottom w:val="none" w:sz="0" w:space="0" w:color="auto"/>
        <w:right w:val="none" w:sz="0" w:space="0" w:color="auto"/>
      </w:divBdr>
      <w:divsChild>
        <w:div w:id="1219977616">
          <w:marLeft w:val="0"/>
          <w:marRight w:val="0"/>
          <w:marTop w:val="0"/>
          <w:marBottom w:val="0"/>
          <w:divBdr>
            <w:top w:val="none" w:sz="0" w:space="0" w:color="auto"/>
            <w:left w:val="none" w:sz="0" w:space="0" w:color="auto"/>
            <w:bottom w:val="none" w:sz="0" w:space="0" w:color="auto"/>
            <w:right w:val="none" w:sz="0" w:space="0" w:color="auto"/>
          </w:divBdr>
        </w:div>
        <w:div w:id="2089763704">
          <w:marLeft w:val="0"/>
          <w:marRight w:val="0"/>
          <w:marTop w:val="0"/>
          <w:marBottom w:val="0"/>
          <w:divBdr>
            <w:top w:val="none" w:sz="0" w:space="0" w:color="auto"/>
            <w:left w:val="none" w:sz="0" w:space="0" w:color="auto"/>
            <w:bottom w:val="none" w:sz="0" w:space="0" w:color="auto"/>
            <w:right w:val="none" w:sz="0" w:space="0" w:color="auto"/>
          </w:divBdr>
          <w:divsChild>
            <w:div w:id="839127228">
              <w:marLeft w:val="0"/>
              <w:marRight w:val="0"/>
              <w:marTop w:val="0"/>
              <w:marBottom w:val="0"/>
              <w:divBdr>
                <w:top w:val="none" w:sz="0" w:space="0" w:color="auto"/>
                <w:left w:val="none" w:sz="0" w:space="0" w:color="auto"/>
                <w:bottom w:val="none" w:sz="0" w:space="0" w:color="auto"/>
                <w:right w:val="none" w:sz="0" w:space="0" w:color="auto"/>
              </w:divBdr>
              <w:divsChild>
                <w:div w:id="888803350">
                  <w:marLeft w:val="0"/>
                  <w:marRight w:val="0"/>
                  <w:marTop w:val="0"/>
                  <w:marBottom w:val="0"/>
                  <w:divBdr>
                    <w:top w:val="none" w:sz="0" w:space="0" w:color="auto"/>
                    <w:left w:val="none" w:sz="0" w:space="0" w:color="auto"/>
                    <w:bottom w:val="none" w:sz="0" w:space="0" w:color="auto"/>
                    <w:right w:val="none" w:sz="0" w:space="0" w:color="auto"/>
                  </w:divBdr>
                  <w:divsChild>
                    <w:div w:id="1072771270">
                      <w:marLeft w:val="0"/>
                      <w:marRight w:val="0"/>
                      <w:marTop w:val="0"/>
                      <w:marBottom w:val="0"/>
                      <w:divBdr>
                        <w:top w:val="none" w:sz="0" w:space="0" w:color="auto"/>
                        <w:left w:val="none" w:sz="0" w:space="0" w:color="auto"/>
                        <w:bottom w:val="none" w:sz="0" w:space="0" w:color="auto"/>
                        <w:right w:val="none" w:sz="0" w:space="0" w:color="auto"/>
                      </w:divBdr>
                      <w:divsChild>
                        <w:div w:id="111628860">
                          <w:marLeft w:val="0"/>
                          <w:marRight w:val="0"/>
                          <w:marTop w:val="0"/>
                          <w:marBottom w:val="0"/>
                          <w:divBdr>
                            <w:top w:val="none" w:sz="0" w:space="0" w:color="auto"/>
                            <w:left w:val="none" w:sz="0" w:space="0" w:color="auto"/>
                            <w:bottom w:val="none" w:sz="0" w:space="0" w:color="auto"/>
                            <w:right w:val="none" w:sz="0" w:space="0" w:color="auto"/>
                          </w:divBdr>
                          <w:divsChild>
                            <w:div w:id="2046323960">
                              <w:marLeft w:val="0"/>
                              <w:marRight w:val="0"/>
                              <w:marTop w:val="0"/>
                              <w:marBottom w:val="0"/>
                              <w:divBdr>
                                <w:top w:val="none" w:sz="0" w:space="0" w:color="auto"/>
                                <w:left w:val="none" w:sz="0" w:space="0" w:color="auto"/>
                                <w:bottom w:val="none" w:sz="0" w:space="0" w:color="auto"/>
                                <w:right w:val="none" w:sz="0" w:space="0" w:color="auto"/>
                              </w:divBdr>
                              <w:divsChild>
                                <w:div w:id="170802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35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26557">
              <w:marLeft w:val="0"/>
              <w:marRight w:val="0"/>
              <w:marTop w:val="0"/>
              <w:marBottom w:val="0"/>
              <w:divBdr>
                <w:top w:val="none" w:sz="0" w:space="0" w:color="auto"/>
                <w:left w:val="none" w:sz="0" w:space="0" w:color="auto"/>
                <w:bottom w:val="none" w:sz="0" w:space="0" w:color="auto"/>
                <w:right w:val="none" w:sz="0" w:space="0" w:color="auto"/>
              </w:divBdr>
            </w:div>
          </w:divsChild>
        </w:div>
        <w:div w:id="2109353572">
          <w:marLeft w:val="0"/>
          <w:marRight w:val="0"/>
          <w:marTop w:val="0"/>
          <w:marBottom w:val="0"/>
          <w:divBdr>
            <w:top w:val="none" w:sz="0" w:space="0" w:color="auto"/>
            <w:left w:val="none" w:sz="0" w:space="0" w:color="auto"/>
            <w:bottom w:val="none" w:sz="0" w:space="0" w:color="auto"/>
            <w:right w:val="none" w:sz="0" w:space="0" w:color="auto"/>
          </w:divBdr>
        </w:div>
        <w:div w:id="913201946">
          <w:marLeft w:val="0"/>
          <w:marRight w:val="0"/>
          <w:marTop w:val="0"/>
          <w:marBottom w:val="0"/>
          <w:divBdr>
            <w:top w:val="none" w:sz="0" w:space="0" w:color="auto"/>
            <w:left w:val="none" w:sz="0" w:space="0" w:color="auto"/>
            <w:bottom w:val="none" w:sz="0" w:space="0" w:color="auto"/>
            <w:right w:val="none" w:sz="0" w:space="0" w:color="auto"/>
          </w:divBdr>
          <w:divsChild>
            <w:div w:id="925918088">
              <w:marLeft w:val="0"/>
              <w:marRight w:val="0"/>
              <w:marTop w:val="0"/>
              <w:marBottom w:val="0"/>
              <w:divBdr>
                <w:top w:val="none" w:sz="0" w:space="0" w:color="auto"/>
                <w:left w:val="none" w:sz="0" w:space="0" w:color="auto"/>
                <w:bottom w:val="none" w:sz="0" w:space="0" w:color="auto"/>
                <w:right w:val="none" w:sz="0" w:space="0" w:color="auto"/>
              </w:divBdr>
              <w:divsChild>
                <w:div w:id="1508059697">
                  <w:marLeft w:val="0"/>
                  <w:marRight w:val="0"/>
                  <w:marTop w:val="0"/>
                  <w:marBottom w:val="0"/>
                  <w:divBdr>
                    <w:top w:val="none" w:sz="0" w:space="0" w:color="auto"/>
                    <w:left w:val="none" w:sz="0" w:space="0" w:color="auto"/>
                    <w:bottom w:val="none" w:sz="0" w:space="0" w:color="auto"/>
                    <w:right w:val="none" w:sz="0" w:space="0" w:color="auto"/>
                  </w:divBdr>
                </w:div>
              </w:divsChild>
            </w:div>
            <w:div w:id="82997481">
              <w:marLeft w:val="0"/>
              <w:marRight w:val="0"/>
              <w:marTop w:val="0"/>
              <w:marBottom w:val="0"/>
              <w:divBdr>
                <w:top w:val="none" w:sz="0" w:space="0" w:color="auto"/>
                <w:left w:val="none" w:sz="0" w:space="0" w:color="auto"/>
                <w:bottom w:val="none" w:sz="0" w:space="0" w:color="auto"/>
                <w:right w:val="none" w:sz="0" w:space="0" w:color="auto"/>
              </w:divBdr>
            </w:div>
            <w:div w:id="643853925">
              <w:marLeft w:val="0"/>
              <w:marRight w:val="0"/>
              <w:marTop w:val="0"/>
              <w:marBottom w:val="0"/>
              <w:divBdr>
                <w:top w:val="none" w:sz="0" w:space="0" w:color="auto"/>
                <w:left w:val="none" w:sz="0" w:space="0" w:color="auto"/>
                <w:bottom w:val="none" w:sz="0" w:space="0" w:color="auto"/>
                <w:right w:val="none" w:sz="0" w:space="0" w:color="auto"/>
              </w:divBdr>
              <w:divsChild>
                <w:div w:id="890920854">
                  <w:marLeft w:val="0"/>
                  <w:marRight w:val="0"/>
                  <w:marTop w:val="0"/>
                  <w:marBottom w:val="0"/>
                  <w:divBdr>
                    <w:top w:val="none" w:sz="0" w:space="0" w:color="auto"/>
                    <w:left w:val="none" w:sz="0" w:space="0" w:color="auto"/>
                    <w:bottom w:val="none" w:sz="0" w:space="0" w:color="auto"/>
                    <w:right w:val="none" w:sz="0" w:space="0" w:color="auto"/>
                  </w:divBdr>
                </w:div>
              </w:divsChild>
            </w:div>
            <w:div w:id="988827310">
              <w:marLeft w:val="0"/>
              <w:marRight w:val="0"/>
              <w:marTop w:val="0"/>
              <w:marBottom w:val="0"/>
              <w:divBdr>
                <w:top w:val="none" w:sz="0" w:space="0" w:color="auto"/>
                <w:left w:val="none" w:sz="0" w:space="0" w:color="auto"/>
                <w:bottom w:val="none" w:sz="0" w:space="0" w:color="auto"/>
                <w:right w:val="none" w:sz="0" w:space="0" w:color="auto"/>
              </w:divBdr>
            </w:div>
            <w:div w:id="698745995">
              <w:marLeft w:val="0"/>
              <w:marRight w:val="0"/>
              <w:marTop w:val="0"/>
              <w:marBottom w:val="0"/>
              <w:divBdr>
                <w:top w:val="none" w:sz="0" w:space="0" w:color="auto"/>
                <w:left w:val="none" w:sz="0" w:space="0" w:color="auto"/>
                <w:bottom w:val="none" w:sz="0" w:space="0" w:color="auto"/>
                <w:right w:val="none" w:sz="0" w:space="0" w:color="auto"/>
              </w:divBdr>
              <w:divsChild>
                <w:div w:id="100876233">
                  <w:marLeft w:val="0"/>
                  <w:marRight w:val="0"/>
                  <w:marTop w:val="0"/>
                  <w:marBottom w:val="0"/>
                  <w:divBdr>
                    <w:top w:val="none" w:sz="0" w:space="0" w:color="auto"/>
                    <w:left w:val="none" w:sz="0" w:space="0" w:color="auto"/>
                    <w:bottom w:val="none" w:sz="0" w:space="0" w:color="auto"/>
                    <w:right w:val="none" w:sz="0" w:space="0" w:color="auto"/>
                  </w:divBdr>
                </w:div>
              </w:divsChild>
            </w:div>
            <w:div w:id="1126200660">
              <w:marLeft w:val="0"/>
              <w:marRight w:val="0"/>
              <w:marTop w:val="0"/>
              <w:marBottom w:val="0"/>
              <w:divBdr>
                <w:top w:val="none" w:sz="0" w:space="0" w:color="auto"/>
                <w:left w:val="none" w:sz="0" w:space="0" w:color="auto"/>
                <w:bottom w:val="none" w:sz="0" w:space="0" w:color="auto"/>
                <w:right w:val="none" w:sz="0" w:space="0" w:color="auto"/>
              </w:divBdr>
            </w:div>
            <w:div w:id="252130671">
              <w:marLeft w:val="0"/>
              <w:marRight w:val="0"/>
              <w:marTop w:val="0"/>
              <w:marBottom w:val="0"/>
              <w:divBdr>
                <w:top w:val="none" w:sz="0" w:space="0" w:color="auto"/>
                <w:left w:val="none" w:sz="0" w:space="0" w:color="auto"/>
                <w:bottom w:val="none" w:sz="0" w:space="0" w:color="auto"/>
                <w:right w:val="none" w:sz="0" w:space="0" w:color="auto"/>
              </w:divBdr>
              <w:divsChild>
                <w:div w:id="1166943158">
                  <w:marLeft w:val="0"/>
                  <w:marRight w:val="0"/>
                  <w:marTop w:val="0"/>
                  <w:marBottom w:val="0"/>
                  <w:divBdr>
                    <w:top w:val="none" w:sz="0" w:space="0" w:color="auto"/>
                    <w:left w:val="none" w:sz="0" w:space="0" w:color="auto"/>
                    <w:bottom w:val="none" w:sz="0" w:space="0" w:color="auto"/>
                    <w:right w:val="none" w:sz="0" w:space="0" w:color="auto"/>
                  </w:divBdr>
                </w:div>
              </w:divsChild>
            </w:div>
            <w:div w:id="203954488">
              <w:marLeft w:val="0"/>
              <w:marRight w:val="0"/>
              <w:marTop w:val="0"/>
              <w:marBottom w:val="0"/>
              <w:divBdr>
                <w:top w:val="none" w:sz="0" w:space="0" w:color="auto"/>
                <w:left w:val="none" w:sz="0" w:space="0" w:color="auto"/>
                <w:bottom w:val="none" w:sz="0" w:space="0" w:color="auto"/>
                <w:right w:val="none" w:sz="0" w:space="0" w:color="auto"/>
              </w:divBdr>
            </w:div>
            <w:div w:id="815797519">
              <w:marLeft w:val="0"/>
              <w:marRight w:val="0"/>
              <w:marTop w:val="60"/>
              <w:marBottom w:val="0"/>
              <w:divBdr>
                <w:top w:val="none" w:sz="0" w:space="0" w:color="auto"/>
                <w:left w:val="none" w:sz="0" w:space="0" w:color="auto"/>
                <w:bottom w:val="none" w:sz="0" w:space="0" w:color="auto"/>
                <w:right w:val="none" w:sz="0" w:space="0" w:color="auto"/>
              </w:divBdr>
            </w:div>
            <w:div w:id="1247888086">
              <w:marLeft w:val="0"/>
              <w:marRight w:val="0"/>
              <w:marTop w:val="0"/>
              <w:marBottom w:val="0"/>
              <w:divBdr>
                <w:top w:val="none" w:sz="0" w:space="0" w:color="auto"/>
                <w:left w:val="none" w:sz="0" w:space="0" w:color="auto"/>
                <w:bottom w:val="none" w:sz="0" w:space="0" w:color="auto"/>
                <w:right w:val="none" w:sz="0" w:space="0" w:color="auto"/>
              </w:divBdr>
              <w:divsChild>
                <w:div w:id="1802265929">
                  <w:marLeft w:val="0"/>
                  <w:marRight w:val="0"/>
                  <w:marTop w:val="0"/>
                  <w:marBottom w:val="0"/>
                  <w:divBdr>
                    <w:top w:val="none" w:sz="0" w:space="0" w:color="auto"/>
                    <w:left w:val="none" w:sz="0" w:space="0" w:color="auto"/>
                    <w:bottom w:val="none" w:sz="0" w:space="0" w:color="auto"/>
                    <w:right w:val="none" w:sz="0" w:space="0" w:color="auto"/>
                  </w:divBdr>
                </w:div>
              </w:divsChild>
            </w:div>
            <w:div w:id="969624902">
              <w:marLeft w:val="0"/>
              <w:marRight w:val="0"/>
              <w:marTop w:val="0"/>
              <w:marBottom w:val="0"/>
              <w:divBdr>
                <w:top w:val="none" w:sz="0" w:space="0" w:color="auto"/>
                <w:left w:val="none" w:sz="0" w:space="0" w:color="auto"/>
                <w:bottom w:val="none" w:sz="0" w:space="0" w:color="auto"/>
                <w:right w:val="none" w:sz="0" w:space="0" w:color="auto"/>
              </w:divBdr>
            </w:div>
            <w:div w:id="459108566">
              <w:marLeft w:val="0"/>
              <w:marRight w:val="0"/>
              <w:marTop w:val="0"/>
              <w:marBottom w:val="0"/>
              <w:divBdr>
                <w:top w:val="none" w:sz="0" w:space="0" w:color="auto"/>
                <w:left w:val="none" w:sz="0" w:space="0" w:color="auto"/>
                <w:bottom w:val="none" w:sz="0" w:space="0" w:color="auto"/>
                <w:right w:val="none" w:sz="0" w:space="0" w:color="auto"/>
              </w:divBdr>
              <w:divsChild>
                <w:div w:id="509099203">
                  <w:marLeft w:val="0"/>
                  <w:marRight w:val="0"/>
                  <w:marTop w:val="0"/>
                  <w:marBottom w:val="0"/>
                  <w:divBdr>
                    <w:top w:val="none" w:sz="0" w:space="0" w:color="auto"/>
                    <w:left w:val="none" w:sz="0" w:space="0" w:color="auto"/>
                    <w:bottom w:val="none" w:sz="0" w:space="0" w:color="auto"/>
                    <w:right w:val="none" w:sz="0" w:space="0" w:color="auto"/>
                  </w:divBdr>
                </w:div>
              </w:divsChild>
            </w:div>
            <w:div w:id="172190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686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xperience.tripster.ru/articles/agroturizm/"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1F6349-6B50-43E2-BA65-419293AB2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556</TotalTime>
  <Pages>14</Pages>
  <Words>2000</Words>
  <Characters>11406</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Музей Молодая гвардия Таканышская школа</dc:creator>
  <cp:keywords/>
  <dc:description/>
  <cp:lastModifiedBy>User</cp:lastModifiedBy>
  <cp:revision>27</cp:revision>
  <dcterms:created xsi:type="dcterms:W3CDTF">2025-02-06T08:05:00Z</dcterms:created>
  <dcterms:modified xsi:type="dcterms:W3CDTF">2025-03-12T08:01:00Z</dcterms:modified>
</cp:coreProperties>
</file>